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92" w:rsidRPr="00DC4C69" w:rsidRDefault="00114F92" w:rsidP="00DC4C69">
      <w:pPr>
        <w:jc w:val="both"/>
        <w:rPr>
          <w:rFonts w:cstheme="minorHAnsi"/>
          <w:b/>
          <w:sz w:val="24"/>
          <w:szCs w:val="24"/>
        </w:rPr>
      </w:pPr>
      <w:r w:rsidRPr="00DC4C69">
        <w:rPr>
          <w:rFonts w:cstheme="minorHAnsi"/>
          <w:b/>
          <w:sz w:val="24"/>
          <w:szCs w:val="24"/>
        </w:rPr>
        <w:t>Relatório de atividades 2018</w:t>
      </w:r>
    </w:p>
    <w:p w:rsidR="009354FB" w:rsidRPr="00DC4C69" w:rsidRDefault="00114F92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-</w:t>
      </w:r>
      <w:r w:rsidR="009354FB" w:rsidRPr="00DC4C69">
        <w:rPr>
          <w:rFonts w:cstheme="minorHAnsi"/>
          <w:sz w:val="24"/>
          <w:szCs w:val="24"/>
        </w:rPr>
        <w:t xml:space="preserve"> AFBNB esteve reunida com o Presidente do Conselho de Administração do BNB, Ricardo Soriano de Alencar e com rep</w:t>
      </w:r>
      <w:r w:rsidRPr="00DC4C69">
        <w:rPr>
          <w:rFonts w:cstheme="minorHAnsi"/>
          <w:sz w:val="24"/>
          <w:szCs w:val="24"/>
        </w:rPr>
        <w:t>r</w:t>
      </w:r>
      <w:r w:rsidR="009354FB" w:rsidRPr="00DC4C69">
        <w:rPr>
          <w:rFonts w:cstheme="minorHAnsi"/>
          <w:sz w:val="24"/>
          <w:szCs w:val="24"/>
        </w:rPr>
        <w:t>esentantes do Banco</w:t>
      </w:r>
      <w:r w:rsidR="00725FE2">
        <w:rPr>
          <w:rFonts w:cstheme="minorHAnsi"/>
          <w:sz w:val="24"/>
          <w:szCs w:val="24"/>
        </w:rPr>
        <w:t xml:space="preserve">, onde foram pautadas </w:t>
      </w:r>
      <w:r w:rsidR="009354FB" w:rsidRPr="00DC4C69">
        <w:rPr>
          <w:rFonts w:cstheme="minorHAnsi"/>
          <w:sz w:val="24"/>
          <w:szCs w:val="24"/>
        </w:rPr>
        <w:t>as questões institucionais como o papel do BNB, a gestão e operacionalização do FNE, a reestruturação no BNB e a reintegração dos demitidos na Era Byron (1997-2003) e reafirmou pontos que já haviam sido apresentados anteriormente, que afetam os trabalhadores da instituição.</w:t>
      </w:r>
    </w:p>
    <w:p w:rsidR="009354FB" w:rsidRPr="00DC4C69" w:rsidRDefault="00114F92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4F5FBF">
        <w:rPr>
          <w:rFonts w:cstheme="minorHAnsi"/>
          <w:sz w:val="24"/>
          <w:szCs w:val="24"/>
        </w:rPr>
        <w:t>A Associação encaminha</w:t>
      </w:r>
      <w:r w:rsidR="009354FB" w:rsidRPr="00DC4C69">
        <w:rPr>
          <w:rFonts w:cstheme="minorHAnsi"/>
          <w:sz w:val="24"/>
          <w:szCs w:val="24"/>
        </w:rPr>
        <w:t xml:space="preserve"> ofício à Presidência e diretorias do BNB solicitando o pagamento da Participação nos Lucros e Resultados (PLR) referente ao exercício 2017. Posteriormente, também por ofício, solicit</w:t>
      </w:r>
      <w:r w:rsidR="004F5FBF">
        <w:rPr>
          <w:rFonts w:cstheme="minorHAnsi"/>
          <w:sz w:val="24"/>
          <w:szCs w:val="24"/>
        </w:rPr>
        <w:t>a</w:t>
      </w:r>
      <w:r w:rsidR="009354FB" w:rsidRPr="00DC4C69">
        <w:rPr>
          <w:rFonts w:cstheme="minorHAnsi"/>
          <w:sz w:val="24"/>
          <w:szCs w:val="24"/>
        </w:rPr>
        <w:t xml:space="preserve"> a divulgação da data e cálculo da PLR. Com a divulgação do balanço do Banco, em fevereiro, e o descompasso entre o lucro operacional e o lucro liquido – o que repercutiria negativamente no valor da PLR – a AFBNB divulgou nota cobrando o reconhecimento do Banco ao esforço e dedicação de seu corpo funcional e solicit</w:t>
      </w:r>
      <w:r w:rsidR="004F5FBF">
        <w:rPr>
          <w:rFonts w:cstheme="minorHAnsi"/>
          <w:sz w:val="24"/>
          <w:szCs w:val="24"/>
        </w:rPr>
        <w:t>a</w:t>
      </w:r>
      <w:r w:rsidR="009354FB" w:rsidRPr="00DC4C69">
        <w:rPr>
          <w:rFonts w:cstheme="minorHAnsi"/>
          <w:sz w:val="24"/>
          <w:szCs w:val="24"/>
        </w:rPr>
        <w:t xml:space="preserve"> reunião para discutir o assunto</w:t>
      </w:r>
      <w:r w:rsidR="004F5FBF">
        <w:rPr>
          <w:rFonts w:cstheme="minorHAnsi"/>
          <w:sz w:val="24"/>
          <w:szCs w:val="24"/>
        </w:rPr>
        <w:t xml:space="preserve">, que ocorre em março. Para </w:t>
      </w:r>
      <w:r w:rsidR="004F5FBF" w:rsidRPr="00DC4C69">
        <w:rPr>
          <w:rFonts w:cstheme="minorHAnsi"/>
          <w:sz w:val="24"/>
          <w:szCs w:val="24"/>
        </w:rPr>
        <w:t>dar suporte às ações da entidade</w:t>
      </w:r>
      <w:r w:rsidR="004F5FBF">
        <w:rPr>
          <w:rFonts w:cstheme="minorHAnsi"/>
          <w:sz w:val="24"/>
          <w:szCs w:val="24"/>
        </w:rPr>
        <w:t>,</w:t>
      </w:r>
      <w:r w:rsidR="009354FB" w:rsidRPr="00DC4C69">
        <w:rPr>
          <w:rFonts w:cstheme="minorHAnsi"/>
          <w:sz w:val="24"/>
          <w:szCs w:val="24"/>
        </w:rPr>
        <w:t xml:space="preserve"> AFBNB encomend</w:t>
      </w:r>
      <w:r w:rsidR="004F5FBF">
        <w:rPr>
          <w:rFonts w:cstheme="minorHAnsi"/>
          <w:sz w:val="24"/>
          <w:szCs w:val="24"/>
        </w:rPr>
        <w:t>a</w:t>
      </w:r>
      <w:r w:rsidR="009354FB" w:rsidRPr="00DC4C69">
        <w:rPr>
          <w:rFonts w:cstheme="minorHAnsi"/>
          <w:sz w:val="24"/>
          <w:szCs w:val="24"/>
        </w:rPr>
        <w:t xml:space="preserve"> ao Instituto Brasileiro de Estudos Políticos e Sociais (IBEPS) um parecer técnico sobre os resultados financeiros do Banco. </w:t>
      </w:r>
    </w:p>
    <w:p w:rsidR="009354FB" w:rsidRPr="00DC4C69" w:rsidRDefault="00114F92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4F5FBF">
        <w:rPr>
          <w:rFonts w:cstheme="minorHAnsi"/>
          <w:sz w:val="24"/>
          <w:szCs w:val="24"/>
        </w:rPr>
        <w:t>Ofício</w:t>
      </w:r>
      <w:r w:rsidR="009354FB" w:rsidRPr="00DC4C69">
        <w:rPr>
          <w:rFonts w:cstheme="minorHAnsi"/>
          <w:sz w:val="24"/>
          <w:szCs w:val="24"/>
        </w:rPr>
        <w:t xml:space="preserve"> à Presidência e à Comissão de Ética do BNB </w:t>
      </w:r>
      <w:r w:rsidR="004F5FBF">
        <w:rPr>
          <w:rFonts w:cstheme="minorHAnsi"/>
          <w:sz w:val="24"/>
          <w:szCs w:val="24"/>
        </w:rPr>
        <w:t>no qual cobra</w:t>
      </w:r>
      <w:r w:rsidR="009354FB" w:rsidRPr="00DC4C69">
        <w:rPr>
          <w:rFonts w:cstheme="minorHAnsi"/>
          <w:sz w:val="24"/>
          <w:szCs w:val="24"/>
        </w:rPr>
        <w:t xml:space="preserve"> a revogação de concorrência interna restritiva. No documento, a AFBNB reiter</w:t>
      </w:r>
      <w:r w:rsidR="004F5FBF">
        <w:rPr>
          <w:rFonts w:cstheme="minorHAnsi"/>
          <w:sz w:val="24"/>
          <w:szCs w:val="24"/>
        </w:rPr>
        <w:t>a</w:t>
      </w:r>
      <w:r w:rsidR="009354FB" w:rsidRPr="00DC4C69">
        <w:rPr>
          <w:rFonts w:cstheme="minorHAnsi"/>
          <w:sz w:val="24"/>
          <w:szCs w:val="24"/>
        </w:rPr>
        <w:t xml:space="preserve"> que a referida política vai de encontro ao princípio de isonomia de tratamento, estando em desacordo com o Código de Conduta Ética do Banco e com a própria Constituição Federal em seu artigo 5º. </w:t>
      </w:r>
      <w:r w:rsidR="007F7842">
        <w:rPr>
          <w:rFonts w:cstheme="minorHAnsi"/>
          <w:sz w:val="24"/>
          <w:szCs w:val="24"/>
        </w:rPr>
        <w:t>Enfatizamos que o</w:t>
      </w:r>
      <w:r w:rsidR="009354FB" w:rsidRPr="00DC4C69">
        <w:rPr>
          <w:rFonts w:cstheme="minorHAnsi"/>
          <w:sz w:val="24"/>
          <w:szCs w:val="24"/>
        </w:rPr>
        <w:t xml:space="preserve"> mesmo assunto já tinha sido abordado pela AFBNB em reunião com a diretoria do Banco e por meio da nota “Concorrência interna: Por isonomia de tratamento já!” e </w:t>
      </w:r>
      <w:proofErr w:type="gramStart"/>
      <w:r w:rsidR="009354FB" w:rsidRPr="00DC4C69">
        <w:rPr>
          <w:rFonts w:cstheme="minorHAnsi"/>
          <w:sz w:val="24"/>
          <w:szCs w:val="24"/>
        </w:rPr>
        <w:t>foi</w:t>
      </w:r>
      <w:proofErr w:type="gramEnd"/>
      <w:r w:rsidR="009354FB" w:rsidRPr="00DC4C69">
        <w:rPr>
          <w:rFonts w:cstheme="minorHAnsi"/>
          <w:sz w:val="24"/>
          <w:szCs w:val="24"/>
        </w:rPr>
        <w:t xml:space="preserve"> pauta de outro documento encaminhado à Diretoria de Administração do Banco, ambos também em janeiro.</w:t>
      </w:r>
    </w:p>
    <w:p w:rsidR="009354FB" w:rsidRPr="00DC4C69" w:rsidRDefault="00114F92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9354FB" w:rsidRPr="00DC4C69">
        <w:rPr>
          <w:rFonts w:cstheme="minorHAnsi"/>
          <w:sz w:val="24"/>
          <w:szCs w:val="24"/>
        </w:rPr>
        <w:t xml:space="preserve">A Associação se </w:t>
      </w:r>
      <w:proofErr w:type="spellStart"/>
      <w:r w:rsidR="009354FB" w:rsidRPr="00DC4C69">
        <w:rPr>
          <w:rFonts w:cstheme="minorHAnsi"/>
          <w:sz w:val="24"/>
          <w:szCs w:val="24"/>
        </w:rPr>
        <w:t>reun</w:t>
      </w:r>
      <w:r w:rsidR="007F7842">
        <w:rPr>
          <w:rFonts w:cstheme="minorHAnsi"/>
          <w:sz w:val="24"/>
          <w:szCs w:val="24"/>
        </w:rPr>
        <w:t>e</w:t>
      </w:r>
      <w:proofErr w:type="spellEnd"/>
      <w:r w:rsidR="009354FB" w:rsidRPr="00DC4C69">
        <w:rPr>
          <w:rFonts w:cstheme="minorHAnsi"/>
          <w:sz w:val="24"/>
          <w:szCs w:val="24"/>
        </w:rPr>
        <w:t xml:space="preserve"> com </w:t>
      </w:r>
      <w:r w:rsidR="007F7842">
        <w:rPr>
          <w:rFonts w:cstheme="minorHAnsi"/>
          <w:sz w:val="24"/>
          <w:szCs w:val="24"/>
        </w:rPr>
        <w:t>a Superintendência</w:t>
      </w:r>
      <w:r w:rsidR="007F7842" w:rsidRPr="007F7842">
        <w:rPr>
          <w:rFonts w:cstheme="minorHAnsi"/>
          <w:sz w:val="24"/>
          <w:szCs w:val="24"/>
        </w:rPr>
        <w:t xml:space="preserve"> </w:t>
      </w:r>
      <w:r w:rsidR="009354FB" w:rsidRPr="007F7842">
        <w:rPr>
          <w:rFonts w:cstheme="minorHAnsi"/>
          <w:sz w:val="24"/>
          <w:szCs w:val="24"/>
        </w:rPr>
        <w:t>do Ambiente de Administração das Centrais de Crédito,</w:t>
      </w:r>
      <w:r w:rsidR="009354FB" w:rsidRPr="007F7842">
        <w:rPr>
          <w:rFonts w:cstheme="minorHAnsi"/>
          <w:color w:val="FF0000"/>
          <w:sz w:val="24"/>
          <w:szCs w:val="24"/>
        </w:rPr>
        <w:t xml:space="preserve"> </w:t>
      </w:r>
      <w:r w:rsidR="007F7842" w:rsidRPr="007F7842">
        <w:rPr>
          <w:rFonts w:cstheme="minorHAnsi"/>
          <w:sz w:val="24"/>
          <w:szCs w:val="24"/>
        </w:rPr>
        <w:t>com o</w:t>
      </w:r>
      <w:r w:rsidR="007F7842">
        <w:rPr>
          <w:rFonts w:cstheme="minorHAnsi"/>
          <w:color w:val="FF0000"/>
          <w:sz w:val="24"/>
          <w:szCs w:val="24"/>
        </w:rPr>
        <w:t xml:space="preserve"> </w:t>
      </w:r>
      <w:r w:rsidR="009354FB" w:rsidRPr="00DC4C69">
        <w:rPr>
          <w:rFonts w:cstheme="minorHAnsi"/>
          <w:sz w:val="24"/>
          <w:szCs w:val="24"/>
        </w:rPr>
        <w:t>objetivo</w:t>
      </w:r>
      <w:r w:rsidR="007F7842">
        <w:rPr>
          <w:rFonts w:cstheme="minorHAnsi"/>
          <w:sz w:val="24"/>
          <w:szCs w:val="24"/>
        </w:rPr>
        <w:t xml:space="preserve"> de</w:t>
      </w:r>
      <w:r w:rsidR="009354FB" w:rsidRPr="00DC4C69">
        <w:rPr>
          <w:rFonts w:cstheme="minorHAnsi"/>
          <w:sz w:val="24"/>
          <w:szCs w:val="24"/>
        </w:rPr>
        <w:t xml:space="preserve"> dar continuidade à discussão acerca das demandas dos Técnicos de Campo, as quais integraram o relatório do 5° Encontro dos Técnicos de Campo, bem como demandas referentes a concorrências, promoções, remoções e outros elementos peculiares às atribuições das Centrais.</w:t>
      </w:r>
    </w:p>
    <w:p w:rsidR="009354FB" w:rsidRPr="00DC4C69" w:rsidRDefault="00114F92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proofErr w:type="gramStart"/>
      <w:r w:rsidR="009354FB" w:rsidRPr="00DC4C69">
        <w:rPr>
          <w:rFonts w:cstheme="minorHAnsi"/>
          <w:sz w:val="24"/>
          <w:szCs w:val="24"/>
        </w:rPr>
        <w:t>Particip</w:t>
      </w:r>
      <w:r w:rsidR="007F7842">
        <w:rPr>
          <w:rFonts w:cstheme="minorHAnsi"/>
          <w:sz w:val="24"/>
          <w:szCs w:val="24"/>
        </w:rPr>
        <w:t>a</w:t>
      </w:r>
      <w:proofErr w:type="gramEnd"/>
      <w:r w:rsidR="009354FB" w:rsidRPr="00DC4C69">
        <w:rPr>
          <w:rFonts w:cstheme="minorHAnsi"/>
          <w:sz w:val="24"/>
          <w:szCs w:val="24"/>
        </w:rPr>
        <w:t xml:space="preserve"> do curso de integração de novos funcionários no </w:t>
      </w:r>
      <w:proofErr w:type="spellStart"/>
      <w:r w:rsidR="009354FB" w:rsidRPr="00DC4C69">
        <w:rPr>
          <w:rFonts w:cstheme="minorHAnsi"/>
          <w:sz w:val="24"/>
          <w:szCs w:val="24"/>
        </w:rPr>
        <w:t>Passaré</w:t>
      </w:r>
      <w:proofErr w:type="spellEnd"/>
      <w:r w:rsidR="009354FB" w:rsidRPr="00DC4C69">
        <w:rPr>
          <w:rFonts w:cstheme="minorHAnsi"/>
          <w:sz w:val="24"/>
          <w:szCs w:val="24"/>
        </w:rPr>
        <w:t xml:space="preserve">, em março deste ano, ocasião em que falou sobre a história da Associação e suas bandeiras de luta. </w:t>
      </w:r>
    </w:p>
    <w:p w:rsidR="009354FB" w:rsidRPr="00DC4C69" w:rsidRDefault="00114F92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9354FB" w:rsidRPr="00DC4C69">
        <w:rPr>
          <w:rFonts w:cstheme="minorHAnsi"/>
          <w:sz w:val="24"/>
          <w:szCs w:val="24"/>
        </w:rPr>
        <w:t>A AFBNB particip</w:t>
      </w:r>
      <w:r w:rsidR="007F7842">
        <w:rPr>
          <w:rFonts w:cstheme="minorHAnsi"/>
          <w:sz w:val="24"/>
          <w:szCs w:val="24"/>
        </w:rPr>
        <w:t xml:space="preserve">a de </w:t>
      </w:r>
      <w:proofErr w:type="gramStart"/>
      <w:r w:rsidR="007F7842">
        <w:rPr>
          <w:rFonts w:cstheme="minorHAnsi"/>
          <w:sz w:val="24"/>
          <w:szCs w:val="24"/>
        </w:rPr>
        <w:t xml:space="preserve">ações </w:t>
      </w:r>
      <w:r w:rsidR="009354FB" w:rsidRPr="00DC4C69">
        <w:rPr>
          <w:rFonts w:cstheme="minorHAnsi"/>
          <w:sz w:val="24"/>
          <w:szCs w:val="24"/>
        </w:rPr>
        <w:t>ocorridos no Brasil contra as reformas trabalhista e previdenciária, ocorridas ao longo de 2018</w:t>
      </w:r>
      <w:proofErr w:type="gramEnd"/>
      <w:r w:rsidR="009354FB" w:rsidRPr="00DC4C69">
        <w:rPr>
          <w:rFonts w:cstheme="minorHAnsi"/>
          <w:sz w:val="24"/>
          <w:szCs w:val="24"/>
        </w:rPr>
        <w:t>.</w:t>
      </w:r>
    </w:p>
    <w:p w:rsidR="009354FB" w:rsidRPr="00DC4C69" w:rsidRDefault="00114F92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9354FB" w:rsidRPr="00DC4C69">
        <w:rPr>
          <w:rFonts w:cstheme="minorHAnsi"/>
          <w:sz w:val="24"/>
          <w:szCs w:val="24"/>
        </w:rPr>
        <w:t>Diante dos riscos da Resolução nº 23, da Comissão Interministerial de Governança Corporativa e de Administração de Participações Societárias da União (CGPAR), publicada no Diário Oficial da União em janeiro de 2018 e que “estabelece diretrizes e parâmetros para o custeio das empresas estatais federais sobre benefícios de assistência à saúde aos empregados”, a AFBNB encaminh</w:t>
      </w:r>
      <w:r w:rsidR="007F7842">
        <w:rPr>
          <w:rFonts w:cstheme="minorHAnsi"/>
          <w:sz w:val="24"/>
          <w:szCs w:val="24"/>
        </w:rPr>
        <w:t>a</w:t>
      </w:r>
      <w:r w:rsidR="009354FB" w:rsidRPr="00DC4C69">
        <w:rPr>
          <w:rFonts w:cstheme="minorHAnsi"/>
          <w:sz w:val="24"/>
          <w:szCs w:val="24"/>
        </w:rPr>
        <w:t xml:space="preserve"> ofício ao Banco e à </w:t>
      </w:r>
      <w:proofErr w:type="spellStart"/>
      <w:r w:rsidR="009354FB" w:rsidRPr="00DC4C69">
        <w:rPr>
          <w:rFonts w:cstheme="minorHAnsi"/>
          <w:sz w:val="24"/>
          <w:szCs w:val="24"/>
        </w:rPr>
        <w:t>Camed</w:t>
      </w:r>
      <w:proofErr w:type="spellEnd"/>
      <w:r w:rsidR="009354FB" w:rsidRPr="00DC4C69">
        <w:rPr>
          <w:rFonts w:cstheme="minorHAnsi"/>
          <w:sz w:val="24"/>
          <w:szCs w:val="24"/>
        </w:rPr>
        <w:t xml:space="preserve"> solicitando reunião para discutir o assunto, </w:t>
      </w:r>
      <w:r w:rsidR="007F7842">
        <w:rPr>
          <w:rFonts w:cstheme="minorHAnsi"/>
          <w:sz w:val="24"/>
          <w:szCs w:val="24"/>
        </w:rPr>
        <w:t xml:space="preserve">e </w:t>
      </w:r>
      <w:r w:rsidR="009354FB" w:rsidRPr="00DC4C69">
        <w:rPr>
          <w:rFonts w:cstheme="minorHAnsi"/>
          <w:sz w:val="24"/>
          <w:szCs w:val="24"/>
        </w:rPr>
        <w:t>busca interlocução com entidades representativas de outras instituições públicas, na perspectiva de iniciativas conjuntas que rechaçam a medida, inclusive jurídicas, se necessário.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- Dando continuidade às atividades da AFBNB em torno da Medida Provisória 812/2017 - que altera a Lei nº 7.827/1989 para regulamentar os encargos financeiros dos fundos constitucionais e alterar a taxa de administração realizada pelos Banc</w:t>
      </w:r>
      <w:r w:rsidR="0014472E">
        <w:rPr>
          <w:rFonts w:cstheme="minorHAnsi"/>
          <w:sz w:val="24"/>
          <w:szCs w:val="24"/>
        </w:rPr>
        <w:t xml:space="preserve">os Regionais - a AFBNB participa </w:t>
      </w:r>
      <w:r w:rsidRPr="00DC4C69">
        <w:rPr>
          <w:rFonts w:cstheme="minorHAnsi"/>
          <w:sz w:val="24"/>
          <w:szCs w:val="24"/>
        </w:rPr>
        <w:t>em abril da audiência pública realizada pela Comissão Mista que analisa a referida MP e que contou com participação de representantes das superintendências de Desenvolvimento do Centro-Oeste (</w:t>
      </w:r>
      <w:proofErr w:type="spellStart"/>
      <w:r w:rsidRPr="00DC4C69">
        <w:rPr>
          <w:rFonts w:cstheme="minorHAnsi"/>
          <w:sz w:val="24"/>
          <w:szCs w:val="24"/>
        </w:rPr>
        <w:t>Sudeco</w:t>
      </w:r>
      <w:proofErr w:type="spellEnd"/>
      <w:r w:rsidRPr="00DC4C69">
        <w:rPr>
          <w:rFonts w:cstheme="minorHAnsi"/>
          <w:sz w:val="24"/>
          <w:szCs w:val="24"/>
        </w:rPr>
        <w:t>), do Nordeste (</w:t>
      </w:r>
      <w:proofErr w:type="spellStart"/>
      <w:proofErr w:type="gramStart"/>
      <w:r w:rsidRPr="00DC4C69">
        <w:rPr>
          <w:rFonts w:cstheme="minorHAnsi"/>
          <w:sz w:val="24"/>
          <w:szCs w:val="24"/>
        </w:rPr>
        <w:t>Sudene</w:t>
      </w:r>
      <w:proofErr w:type="spellEnd"/>
      <w:proofErr w:type="gramEnd"/>
      <w:r w:rsidRPr="00DC4C69">
        <w:rPr>
          <w:rFonts w:cstheme="minorHAnsi"/>
          <w:sz w:val="24"/>
          <w:szCs w:val="24"/>
        </w:rPr>
        <w:t>) e da Amazônia (Sudam); além de bancos do Brasil, do Nordeste, da Amazônia e Banco Central.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No mesmo mês a MP foi aprovada pela Comissão e seguiu para votação nos plenários da Câmara dos Deputados e do Senado. O texto final trouxe alterações propostas pela relatora, dep. Simone Morgado (PMDB-PA), algumas delas apresentadas pela AFBNB e objeto de intensa mobilização e articulação da Associação nos últimos meses junto ao Parlamento, como a inclusão de fator para a região semiárida, viabilizado indiretamente com a inserção do chamado “Fator locacional” – que possibilita aos conselhos de desenvolvimento das regiões indicarem áreas prioritárias que, por sua vez, terão rebatimento com taxa real menor que outras áreas não prioritárias.</w:t>
      </w:r>
    </w:p>
    <w:p w:rsidR="009354FB" w:rsidRPr="00DC4C69" w:rsidRDefault="00114F92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9354FB" w:rsidRPr="00DC4C69">
        <w:rPr>
          <w:rFonts w:cstheme="minorHAnsi"/>
          <w:sz w:val="24"/>
          <w:szCs w:val="24"/>
        </w:rPr>
        <w:t>A convite da Comissão de Legislação Participativa (CLP) da Câmara Federal, a AFBNB particip</w:t>
      </w:r>
      <w:r w:rsidR="0014472E">
        <w:rPr>
          <w:rFonts w:cstheme="minorHAnsi"/>
          <w:sz w:val="24"/>
          <w:szCs w:val="24"/>
        </w:rPr>
        <w:t>a</w:t>
      </w:r>
      <w:r w:rsidR="009354FB" w:rsidRPr="00DC4C69">
        <w:rPr>
          <w:rFonts w:cstheme="minorHAnsi"/>
          <w:sz w:val="24"/>
          <w:szCs w:val="24"/>
        </w:rPr>
        <w:t xml:space="preserve"> em maio de uma mesa-redonda sobre a participação da sociedade civil. Em 2017, a Associação foi premiada na Comissão entre as entidades que mais apresentaram sugestões de atividades. 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114F92" w:rsidRPr="00DC4C69">
        <w:rPr>
          <w:rFonts w:cstheme="minorHAnsi"/>
          <w:sz w:val="24"/>
          <w:szCs w:val="24"/>
        </w:rPr>
        <w:t>P</w:t>
      </w:r>
      <w:r w:rsidRPr="00DC4C69">
        <w:rPr>
          <w:rFonts w:cstheme="minorHAnsi"/>
          <w:sz w:val="24"/>
          <w:szCs w:val="24"/>
        </w:rPr>
        <w:t>articip</w:t>
      </w:r>
      <w:r w:rsidR="0014472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da audiência pública “Debate dos principais programas voltados ao Desenvolvimento Regional e Nacional”, realizado pela Comissão de Integração Nacional, Desenvolvimento Regional e da Amazônia (CINDRA).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- Em junho, a AFBNB particip</w:t>
      </w:r>
      <w:r w:rsidR="0014472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da Audiência Pública “Fortalecimento do BNB: FNE, Desenvolvimento e Recursos Humanos”, na Assembleia Legislativa do Estado do Ceará, resultante da articulação feita pela Associação junto ao mandato do Deputado Estadual Nestor Bezerra (</w:t>
      </w:r>
      <w:proofErr w:type="spellStart"/>
      <w:proofErr w:type="gramStart"/>
      <w:r w:rsidRPr="00DC4C69">
        <w:rPr>
          <w:rFonts w:cstheme="minorHAnsi"/>
          <w:sz w:val="24"/>
          <w:szCs w:val="24"/>
        </w:rPr>
        <w:t>Psol-CE</w:t>
      </w:r>
      <w:proofErr w:type="spellEnd"/>
      <w:proofErr w:type="gramEnd"/>
      <w:r w:rsidRPr="00DC4C69">
        <w:rPr>
          <w:rFonts w:cstheme="minorHAnsi"/>
          <w:sz w:val="24"/>
          <w:szCs w:val="24"/>
        </w:rPr>
        <w:t>) para aprofundar os debates acerca do papel dos Bancos Públicos e os atuais desafios do Banco do Nordeste do Brasil.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114F92" w:rsidRPr="00DC4C69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Associação particip</w:t>
      </w:r>
      <w:r w:rsidR="0014472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d</w:t>
      </w:r>
      <w:r w:rsidR="00114F92" w:rsidRPr="00DC4C69">
        <w:rPr>
          <w:rFonts w:cstheme="minorHAnsi"/>
          <w:sz w:val="24"/>
          <w:szCs w:val="24"/>
        </w:rPr>
        <w:t>e reuniões</w:t>
      </w:r>
      <w:r w:rsidRPr="00DC4C69">
        <w:rPr>
          <w:rFonts w:cstheme="minorHAnsi"/>
          <w:sz w:val="24"/>
          <w:szCs w:val="24"/>
        </w:rPr>
        <w:t xml:space="preserve"> do Comitê Nacional em Defesa das Empresas Públicas, </w:t>
      </w:r>
      <w:r w:rsidR="00114F92" w:rsidRPr="00DC4C69">
        <w:rPr>
          <w:rFonts w:cstheme="minorHAnsi"/>
          <w:sz w:val="24"/>
          <w:szCs w:val="24"/>
        </w:rPr>
        <w:t>realizadas em junho e agosto, que discutiram</w:t>
      </w:r>
      <w:r w:rsidRPr="00DC4C69">
        <w:rPr>
          <w:rFonts w:cstheme="minorHAnsi"/>
          <w:sz w:val="24"/>
          <w:szCs w:val="24"/>
        </w:rPr>
        <w:t xml:space="preserve"> peças jurídicas contra privatizações; documento para presidenciáveis, entre outras pautas. A Associação tem participado das reuniões do Comitê desde </w:t>
      </w:r>
      <w:r w:rsidR="00114F92" w:rsidRPr="00DC4C69">
        <w:rPr>
          <w:rFonts w:cstheme="minorHAnsi"/>
          <w:sz w:val="24"/>
          <w:szCs w:val="24"/>
        </w:rPr>
        <w:t>2017</w:t>
      </w:r>
      <w:r w:rsidRPr="00DC4C69">
        <w:rPr>
          <w:rFonts w:cstheme="minorHAnsi"/>
          <w:sz w:val="24"/>
          <w:szCs w:val="24"/>
        </w:rPr>
        <w:t xml:space="preserve">. 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lastRenderedPageBreak/>
        <w:t xml:space="preserve">- </w:t>
      </w:r>
      <w:r w:rsidR="00114F92" w:rsidRPr="00DC4C69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Associação particip</w:t>
      </w:r>
      <w:r w:rsidR="0014472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do evento da série Diálogos Capitais sobre o papel dos bancos públicos no desenvolvimento do Brasil,</w:t>
      </w:r>
      <w:r w:rsidR="00114F92" w:rsidRPr="00DC4C69">
        <w:rPr>
          <w:rFonts w:cstheme="minorHAnsi"/>
          <w:sz w:val="24"/>
          <w:szCs w:val="24"/>
        </w:rPr>
        <w:t xml:space="preserve"> realizado em agosto</w:t>
      </w:r>
      <w:r w:rsidRPr="00DC4C69">
        <w:rPr>
          <w:rFonts w:cstheme="minorHAnsi"/>
          <w:sz w:val="24"/>
          <w:szCs w:val="24"/>
        </w:rPr>
        <w:t xml:space="preserve"> em Teresina/PI. O evento, promovido pela revista Carta Capital, está sendo realizado de forma itinerante. 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114F92" w:rsidRPr="00DC4C69">
        <w:rPr>
          <w:rFonts w:cstheme="minorHAnsi"/>
          <w:sz w:val="24"/>
          <w:szCs w:val="24"/>
        </w:rPr>
        <w:t>P</w:t>
      </w:r>
      <w:r w:rsidRPr="00DC4C69">
        <w:rPr>
          <w:rFonts w:cstheme="minorHAnsi"/>
          <w:sz w:val="24"/>
          <w:szCs w:val="24"/>
        </w:rPr>
        <w:t>articip</w:t>
      </w:r>
      <w:r w:rsidR="0014472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de Audiência Pública no Senado Federal com o tema “Desmonte dos Bancos Públicos: privatização e desemprego”. Em sua intervenção, a Diretor</w:t>
      </w:r>
      <w:r w:rsidR="0014472E">
        <w:rPr>
          <w:rFonts w:cstheme="minorHAnsi"/>
          <w:sz w:val="24"/>
          <w:szCs w:val="24"/>
        </w:rPr>
        <w:t>a-Presidente Rita Josina destaca</w:t>
      </w:r>
      <w:r w:rsidRPr="00DC4C69">
        <w:rPr>
          <w:rFonts w:cstheme="minorHAnsi"/>
          <w:sz w:val="24"/>
          <w:szCs w:val="24"/>
        </w:rPr>
        <w:t xml:space="preserve"> a importância do fortalecimento dos Bancos Públicos, principalmente a do Banco do Nordeste, principal indutor do desenvolvimento da Região. Ressalt</w:t>
      </w:r>
      <w:r w:rsidR="0014472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também a própria atuação da AFBNB na defesa das instituições, com a realização de diversas articulações envolvendo o campo parlamentar, a sociedade civil e o meio acadêmico no sentido de promover ação de defesa destes entes federais.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- Associação particip</w:t>
      </w:r>
      <w:r w:rsidR="0014472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</w:t>
      </w:r>
      <w:r w:rsidR="0014472E">
        <w:rPr>
          <w:rFonts w:cstheme="minorHAnsi"/>
          <w:sz w:val="24"/>
          <w:szCs w:val="24"/>
        </w:rPr>
        <w:t>de</w:t>
      </w:r>
      <w:r w:rsidRPr="00DC4C69">
        <w:rPr>
          <w:rFonts w:cstheme="minorHAnsi"/>
          <w:sz w:val="24"/>
          <w:szCs w:val="24"/>
        </w:rPr>
        <w:t xml:space="preserve"> Audiência Pública na Câmara dos Deputados que discutiu a resolução N° 23 da Comissão Interministerial de Governança Corporativa e de Administração de Participações Societárias da União (CGPAR). A resolução trata das diretrizes e parâmetros para o custeio das empresas estatais em relação aos benefícios de assistência à saúde aos empregados dessas instituições. </w:t>
      </w:r>
      <w:r w:rsidR="00114F92" w:rsidRPr="00DC4C69">
        <w:rPr>
          <w:rFonts w:cstheme="minorHAnsi"/>
          <w:sz w:val="24"/>
          <w:szCs w:val="24"/>
        </w:rPr>
        <w:t xml:space="preserve"> </w:t>
      </w:r>
      <w:r w:rsidRPr="00DC4C69">
        <w:rPr>
          <w:rFonts w:cstheme="minorHAnsi"/>
          <w:sz w:val="24"/>
          <w:szCs w:val="24"/>
        </w:rPr>
        <w:t xml:space="preserve">Participam também dirigentes de Entidades representativas dos trabalhadores dos Correios, CAIXA, BNDES, além de parlamentares, gestores dos planos de saúde e outros interessados na matéria. 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114F92" w:rsidRPr="00DC4C69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AFBNB envi</w:t>
      </w:r>
      <w:r w:rsidR="0014472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ofício à Presidência do Banco do Nordeste do Brasil (BNB) solicitando a anulação dos atos administrativos ocorridos em decorrência do processo de reestruturação. Apenas a extensão do período de </w:t>
      </w:r>
      <w:proofErr w:type="spellStart"/>
      <w:r w:rsidRPr="00DC4C69">
        <w:rPr>
          <w:rFonts w:cstheme="minorHAnsi"/>
          <w:sz w:val="24"/>
          <w:szCs w:val="24"/>
        </w:rPr>
        <w:t>asseguramento</w:t>
      </w:r>
      <w:proofErr w:type="spellEnd"/>
      <w:r w:rsidRPr="00DC4C69">
        <w:rPr>
          <w:rFonts w:cstheme="minorHAnsi"/>
          <w:sz w:val="24"/>
          <w:szCs w:val="24"/>
        </w:rPr>
        <w:t xml:space="preserve"> da função não é suficiente, na opinião da AFBNB. 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114F92" w:rsidRPr="00DC4C69">
        <w:rPr>
          <w:rFonts w:cstheme="minorHAnsi"/>
          <w:sz w:val="24"/>
          <w:szCs w:val="24"/>
        </w:rPr>
        <w:t>E</w:t>
      </w:r>
      <w:r w:rsidRPr="00DC4C69">
        <w:rPr>
          <w:rFonts w:cstheme="minorHAnsi"/>
          <w:sz w:val="24"/>
          <w:szCs w:val="24"/>
        </w:rPr>
        <w:t>ncaminh</w:t>
      </w:r>
      <w:r w:rsidR="0059253A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ofício ao presidente do Conselho de Administração do BNB, Jeferson Luis Bittencourt, no qual solicita reunião para tratar de demandas relacionadas ao BNB – tanto institucionais quando funcionais.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-</w:t>
      </w:r>
      <w:r w:rsidR="00114F92" w:rsidRPr="00DC4C69">
        <w:rPr>
          <w:rFonts w:cstheme="minorHAnsi"/>
          <w:sz w:val="24"/>
          <w:szCs w:val="24"/>
        </w:rPr>
        <w:t xml:space="preserve"> D</w:t>
      </w:r>
      <w:r w:rsidRPr="00DC4C69">
        <w:rPr>
          <w:rFonts w:cstheme="minorHAnsi"/>
          <w:sz w:val="24"/>
          <w:szCs w:val="24"/>
        </w:rPr>
        <w:t>iante do descredenciamento do atendimento de urgência e emergência de um hospital em Fortaleza, a AFBNB envi</w:t>
      </w:r>
      <w:r w:rsidR="0059253A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ofício e public</w:t>
      </w:r>
      <w:r w:rsidR="0059253A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notícia cobrando melhoria nos serviços e na rede de atendimento. O documento faz referência a deliberações aprovadas na 53ª RCR onde foram aprovadas duas deliberações, já encaminhadas à </w:t>
      </w:r>
      <w:proofErr w:type="spellStart"/>
      <w:r w:rsidRPr="00DC4C69">
        <w:rPr>
          <w:rFonts w:cstheme="minorHAnsi"/>
          <w:sz w:val="24"/>
          <w:szCs w:val="24"/>
        </w:rPr>
        <w:t>Camed</w:t>
      </w:r>
      <w:proofErr w:type="spellEnd"/>
      <w:r w:rsidRPr="00DC4C69">
        <w:rPr>
          <w:rFonts w:cstheme="minorHAnsi"/>
          <w:sz w:val="24"/>
          <w:szCs w:val="24"/>
        </w:rPr>
        <w:t xml:space="preserve"> e ao Banco: “Cobrar da </w:t>
      </w:r>
      <w:proofErr w:type="spellStart"/>
      <w:r w:rsidRPr="00DC4C69">
        <w:rPr>
          <w:rFonts w:cstheme="minorHAnsi"/>
          <w:sz w:val="24"/>
          <w:szCs w:val="24"/>
        </w:rPr>
        <w:t>Camed</w:t>
      </w:r>
      <w:proofErr w:type="spellEnd"/>
      <w:r w:rsidRPr="00DC4C69">
        <w:rPr>
          <w:rFonts w:cstheme="minorHAnsi"/>
          <w:sz w:val="24"/>
          <w:szCs w:val="24"/>
        </w:rPr>
        <w:t xml:space="preserve"> ampliação da rede credenciada principalmente nas agências do interior, de modo que nos municípios onde haja agência seja credenciado pelo menos um clínico geral, um dentista, um oftalmologista e o pediatra, bem como que a </w:t>
      </w:r>
      <w:proofErr w:type="spellStart"/>
      <w:r w:rsidRPr="00DC4C69">
        <w:rPr>
          <w:rFonts w:cstheme="minorHAnsi"/>
          <w:sz w:val="24"/>
          <w:szCs w:val="24"/>
        </w:rPr>
        <w:t>Camed</w:t>
      </w:r>
      <w:proofErr w:type="spellEnd"/>
      <w:r w:rsidRPr="00DC4C69">
        <w:rPr>
          <w:rFonts w:cstheme="minorHAnsi"/>
          <w:sz w:val="24"/>
          <w:szCs w:val="24"/>
        </w:rPr>
        <w:t xml:space="preserve"> recicle constantemente seus representantes”; e “Fazer gestão junto à Caixa Médica visando </w:t>
      </w:r>
      <w:proofErr w:type="gramStart"/>
      <w:r w:rsidRPr="00DC4C69">
        <w:rPr>
          <w:rFonts w:cstheme="minorHAnsi"/>
          <w:sz w:val="24"/>
          <w:szCs w:val="24"/>
        </w:rPr>
        <w:t>a</w:t>
      </w:r>
      <w:proofErr w:type="gramEnd"/>
      <w:r w:rsidRPr="00DC4C69">
        <w:rPr>
          <w:rFonts w:cstheme="minorHAnsi"/>
          <w:sz w:val="24"/>
          <w:szCs w:val="24"/>
        </w:rPr>
        <w:t xml:space="preserve"> melhoria dos valores pagos aos credenciados, aliando a assistência médica de forma plena, além de buscar parcerias junto a outros planos de saúde, com o objetivo de atendimento pleno, principalmente no interior”.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Outra questão amplamente discutida e enfrentada pela AFBNB foi a Resolução nº 23 da Comissão Interministerial de Governança Corporativa e de Administração de Participações Societárias da União (CGPAR). A medida cria desigualdade entre os participantes (novos editais não devem constar o acesso a serviço de saúde, por exemplo); limita e reduz o investimento nas caixas médicas e retira o direito ao plano </w:t>
      </w:r>
      <w:proofErr w:type="gramStart"/>
      <w:r w:rsidRPr="00DC4C69">
        <w:rPr>
          <w:rFonts w:cstheme="minorHAnsi"/>
          <w:sz w:val="24"/>
          <w:szCs w:val="24"/>
        </w:rPr>
        <w:t>pós aposentadoria</w:t>
      </w:r>
      <w:proofErr w:type="gramEnd"/>
      <w:r w:rsidRPr="00DC4C69">
        <w:rPr>
          <w:rFonts w:cstheme="minorHAnsi"/>
          <w:sz w:val="24"/>
          <w:szCs w:val="24"/>
        </w:rPr>
        <w:t xml:space="preserve"> (“respeitado o direito adquirido”). 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A AFBNB paut</w:t>
      </w:r>
      <w:r w:rsidR="00E54ED4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esse assunto com a base, através de matérias </w:t>
      </w:r>
      <w:r w:rsidR="00E54ED4">
        <w:rPr>
          <w:rFonts w:cstheme="minorHAnsi"/>
          <w:sz w:val="24"/>
          <w:szCs w:val="24"/>
        </w:rPr>
        <w:t>veiculadas em suas mídias; trata</w:t>
      </w:r>
      <w:r w:rsidRPr="00DC4C69">
        <w:rPr>
          <w:rFonts w:cstheme="minorHAnsi"/>
          <w:sz w:val="24"/>
          <w:szCs w:val="24"/>
        </w:rPr>
        <w:t xml:space="preserve"> desse assunto em reuniões com o Banco, com a </w:t>
      </w:r>
      <w:proofErr w:type="spellStart"/>
      <w:r w:rsidRPr="00DC4C69">
        <w:rPr>
          <w:rFonts w:cstheme="minorHAnsi"/>
          <w:sz w:val="24"/>
          <w:szCs w:val="24"/>
        </w:rPr>
        <w:t>Camed</w:t>
      </w:r>
      <w:proofErr w:type="spellEnd"/>
      <w:r w:rsidRPr="00DC4C69">
        <w:rPr>
          <w:rFonts w:cstheme="minorHAnsi"/>
          <w:sz w:val="24"/>
          <w:szCs w:val="24"/>
        </w:rPr>
        <w:t xml:space="preserve"> e em audiência pública em Brasília; está apoiando o Projeto de Decreto Legislativo (PDC 956/2018) da deputada federal Erika </w:t>
      </w:r>
      <w:proofErr w:type="spellStart"/>
      <w:r w:rsidRPr="00DC4C69">
        <w:rPr>
          <w:rFonts w:cstheme="minorHAnsi"/>
          <w:sz w:val="24"/>
          <w:szCs w:val="24"/>
        </w:rPr>
        <w:t>Kokay</w:t>
      </w:r>
      <w:proofErr w:type="spellEnd"/>
      <w:r w:rsidRPr="00DC4C69">
        <w:rPr>
          <w:rFonts w:cstheme="minorHAnsi"/>
          <w:sz w:val="24"/>
          <w:szCs w:val="24"/>
        </w:rPr>
        <w:t xml:space="preserve"> (PT-DF) cujo objetivo é sustar a resolução da CGPAR e tem se somado a outras entidades representativas no enfrentamento dessa questão.</w:t>
      </w:r>
      <w:r w:rsidR="00E54ED4">
        <w:rPr>
          <w:rFonts w:cstheme="minorHAnsi"/>
          <w:sz w:val="24"/>
          <w:szCs w:val="24"/>
        </w:rPr>
        <w:t xml:space="preserve"> E</w:t>
      </w:r>
      <w:r w:rsidRPr="00DC4C69">
        <w:rPr>
          <w:rFonts w:cstheme="minorHAnsi"/>
          <w:sz w:val="24"/>
          <w:szCs w:val="24"/>
        </w:rPr>
        <w:t>m junho, particip</w:t>
      </w:r>
      <w:r w:rsidR="00E54ED4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do Seminário Nacional em Defesa dos Planos de Saúde de Autogestão das Estatais Federais, promovido pela FENAE, e em agosto estev</w:t>
      </w:r>
      <w:r w:rsidR="00E54ED4">
        <w:rPr>
          <w:rFonts w:cstheme="minorHAnsi"/>
          <w:sz w:val="24"/>
          <w:szCs w:val="24"/>
        </w:rPr>
        <w:t>e na audiência pública que trata</w:t>
      </w:r>
      <w:r w:rsidRPr="00DC4C69">
        <w:rPr>
          <w:rFonts w:cstheme="minorHAnsi"/>
          <w:sz w:val="24"/>
          <w:szCs w:val="24"/>
        </w:rPr>
        <w:t xml:space="preserve"> esse tema na Câmara Federal, em Brasília. 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114F92" w:rsidRPr="00DC4C69">
        <w:rPr>
          <w:rFonts w:cstheme="minorHAnsi"/>
          <w:sz w:val="24"/>
          <w:szCs w:val="24"/>
        </w:rPr>
        <w:t>Diante</w:t>
      </w:r>
      <w:r w:rsidRPr="00DC4C69">
        <w:rPr>
          <w:rFonts w:cstheme="minorHAnsi"/>
          <w:sz w:val="24"/>
          <w:szCs w:val="24"/>
        </w:rPr>
        <w:t xml:space="preserve"> do anúncio por parte da </w:t>
      </w:r>
      <w:proofErr w:type="spellStart"/>
      <w:r w:rsidRPr="00DC4C69">
        <w:rPr>
          <w:rFonts w:cstheme="minorHAnsi"/>
          <w:sz w:val="24"/>
          <w:szCs w:val="24"/>
        </w:rPr>
        <w:t>Camed</w:t>
      </w:r>
      <w:proofErr w:type="spellEnd"/>
      <w:r w:rsidRPr="00DC4C69">
        <w:rPr>
          <w:rFonts w:cstheme="minorHAnsi"/>
          <w:sz w:val="24"/>
          <w:szCs w:val="24"/>
        </w:rPr>
        <w:t xml:space="preserve"> e do BNB do aumento do percentual da cota social e do patrocinador (Banco) do Plano Natural de 1,5% para 2,5% e o reajuste no </w:t>
      </w:r>
      <w:proofErr w:type="gramStart"/>
      <w:r w:rsidRPr="00DC4C69">
        <w:rPr>
          <w:rFonts w:cstheme="minorHAnsi"/>
          <w:sz w:val="24"/>
          <w:szCs w:val="24"/>
        </w:rPr>
        <w:t>Plano Família</w:t>
      </w:r>
      <w:proofErr w:type="gramEnd"/>
      <w:r w:rsidRPr="00DC4C69">
        <w:rPr>
          <w:rFonts w:cstheme="minorHAnsi"/>
          <w:sz w:val="24"/>
          <w:szCs w:val="24"/>
        </w:rPr>
        <w:t xml:space="preserve"> em 2,75%,</w:t>
      </w:r>
      <w:r w:rsidR="00114F92" w:rsidRPr="00DC4C69">
        <w:rPr>
          <w:rFonts w:cstheme="minorHAnsi"/>
          <w:sz w:val="24"/>
          <w:szCs w:val="24"/>
        </w:rPr>
        <w:t xml:space="preserve"> em julho,</w:t>
      </w:r>
      <w:r w:rsidRPr="00DC4C69">
        <w:rPr>
          <w:rFonts w:cstheme="minorHAnsi"/>
          <w:sz w:val="24"/>
          <w:szCs w:val="24"/>
        </w:rPr>
        <w:t xml:space="preserve"> a AFBNB particip</w:t>
      </w:r>
      <w:r w:rsidR="00E54ED4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de reuniões para discutir o assunto com a direção do Banco e da Caixa Médica e divulgou nota intitulada “Sobre reajuste na </w:t>
      </w:r>
      <w:proofErr w:type="spellStart"/>
      <w:r w:rsidRPr="00DC4C69">
        <w:rPr>
          <w:rFonts w:cstheme="minorHAnsi"/>
          <w:sz w:val="24"/>
          <w:szCs w:val="24"/>
        </w:rPr>
        <w:t>Camed</w:t>
      </w:r>
      <w:proofErr w:type="spellEnd"/>
      <w:r w:rsidRPr="00DC4C69">
        <w:rPr>
          <w:rFonts w:cstheme="minorHAnsi"/>
          <w:sz w:val="24"/>
          <w:szCs w:val="24"/>
        </w:rPr>
        <w:t xml:space="preserve">: até quando esse sacrifício?”. </w:t>
      </w:r>
      <w:r w:rsidR="00E54ED4">
        <w:rPr>
          <w:rFonts w:cstheme="minorHAnsi"/>
          <w:sz w:val="24"/>
          <w:szCs w:val="24"/>
        </w:rPr>
        <w:t>Envia</w:t>
      </w:r>
      <w:r w:rsidRPr="00DC4C69">
        <w:rPr>
          <w:rFonts w:cstheme="minorHAnsi"/>
          <w:sz w:val="24"/>
          <w:szCs w:val="24"/>
        </w:rPr>
        <w:t xml:space="preserve"> ofício à diretoria do Banco, da </w:t>
      </w:r>
      <w:proofErr w:type="spellStart"/>
      <w:r w:rsidRPr="00DC4C69">
        <w:rPr>
          <w:rFonts w:cstheme="minorHAnsi"/>
          <w:sz w:val="24"/>
          <w:szCs w:val="24"/>
        </w:rPr>
        <w:t>Camed</w:t>
      </w:r>
      <w:proofErr w:type="spellEnd"/>
      <w:r w:rsidRPr="00DC4C69">
        <w:rPr>
          <w:rFonts w:cstheme="minorHAnsi"/>
          <w:sz w:val="24"/>
          <w:szCs w:val="24"/>
        </w:rPr>
        <w:t xml:space="preserve"> e do Conselho Administrativo da Caixa Médica solicitando o cumprimento do Estatuto no que diz respeito à consulta aos associados antes do reajuste, bem como a suspensão do processo até que todas as informações acerca de custos, receitas e projeções fossem amplamente discutidas pelos associados.  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- A AFBNB particip</w:t>
      </w:r>
      <w:r w:rsidR="00E54ED4">
        <w:rPr>
          <w:rFonts w:cstheme="minorHAnsi"/>
          <w:sz w:val="24"/>
          <w:szCs w:val="24"/>
        </w:rPr>
        <w:t xml:space="preserve">a </w:t>
      </w:r>
      <w:r w:rsidRPr="00DC4C69">
        <w:rPr>
          <w:rFonts w:cstheme="minorHAnsi"/>
          <w:sz w:val="24"/>
          <w:szCs w:val="24"/>
        </w:rPr>
        <w:t xml:space="preserve">da audiência pública “O futuro da Previdência Privada”, promovida pela Secretaria de Previdência Complementar (SPC) do Ministério da Fazenda.  Dentre as 16 propostas selecionadas para ajustes de </w:t>
      </w:r>
      <w:proofErr w:type="gramStart"/>
      <w:r w:rsidRPr="00DC4C69">
        <w:rPr>
          <w:rFonts w:cstheme="minorHAnsi"/>
          <w:sz w:val="24"/>
          <w:szCs w:val="24"/>
        </w:rPr>
        <w:t>curto e médio prazos</w:t>
      </w:r>
      <w:proofErr w:type="gramEnd"/>
      <w:r w:rsidRPr="00DC4C69">
        <w:rPr>
          <w:rFonts w:cstheme="minorHAnsi"/>
          <w:sz w:val="24"/>
          <w:szCs w:val="24"/>
        </w:rPr>
        <w:t xml:space="preserve"> pela Secretaria, duas foram apresentadas pela AFBNB: a criação do CNPJ por cada plano previdenciário com fins de segregação dos ativos e maior segurança jurídica; e que o participante ativo possa receber o beneficio sem ter de encerrar o “vinculo de trabalho” com o empregador/patrocinador, desde que tenha cumprido com suas obrigações do contrato previdenciário e esteja elegível a um beneficio do INSS. Outras propostas </w:t>
      </w:r>
      <w:r w:rsidR="00E54ED4">
        <w:rPr>
          <w:rFonts w:cstheme="minorHAnsi"/>
          <w:sz w:val="24"/>
          <w:szCs w:val="24"/>
        </w:rPr>
        <w:t xml:space="preserve">foram </w:t>
      </w:r>
      <w:r w:rsidRPr="00DC4C69">
        <w:rPr>
          <w:rFonts w:cstheme="minorHAnsi"/>
          <w:sz w:val="24"/>
          <w:szCs w:val="24"/>
        </w:rPr>
        <w:t>apresentadas pela Associação, como a instituição de um diretor eleito para todos os fundos de pensão – pleito que será analisado pelo Ministério em outro evento a ser oportunamente comunicado.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114F92" w:rsidRPr="00DC4C69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Associação esteve em Brasília para participar de uma audiência pública sobre fundos de pensão e se reunir com trabalhadores do BNB naquela base. A audiência, promovida pela Secretaria de Previdência do Ministério da Fazenda, teve por objetivo discutir as mudanças na governança dos Fundos de Pensão, como a </w:t>
      </w:r>
      <w:proofErr w:type="spellStart"/>
      <w:r w:rsidRPr="00DC4C69">
        <w:rPr>
          <w:rFonts w:cstheme="minorHAnsi"/>
          <w:sz w:val="24"/>
          <w:szCs w:val="24"/>
        </w:rPr>
        <w:t>Capef</w:t>
      </w:r>
      <w:proofErr w:type="spellEnd"/>
      <w:r w:rsidRPr="00DC4C69">
        <w:rPr>
          <w:rFonts w:cstheme="minorHAnsi"/>
          <w:sz w:val="24"/>
          <w:szCs w:val="24"/>
        </w:rPr>
        <w:t xml:space="preserve">, propostas pelo Governo. </w:t>
      </w:r>
      <w:r w:rsidR="00114F92" w:rsidRPr="00DC4C69">
        <w:rPr>
          <w:rFonts w:cstheme="minorHAnsi"/>
          <w:sz w:val="24"/>
          <w:szCs w:val="24"/>
        </w:rPr>
        <w:t xml:space="preserve"> </w:t>
      </w:r>
      <w:r w:rsidRPr="00DC4C69">
        <w:rPr>
          <w:rFonts w:cstheme="minorHAnsi"/>
          <w:sz w:val="24"/>
          <w:szCs w:val="24"/>
        </w:rPr>
        <w:t>A AFBNB tem acompanhado o debate em torno dessa temática em diversos fóruns, inclusive alertando para o que considera riscos para as Caixas de Previdência, como a criação de Diretores e Conselheiros Independentes nos Fundos de Pensão, que serão contratados via processo de edital e entrevistas. Para a Entidade, isso é uma ameaça por diminuir a participação dos trabalhadores nas decisões das entidades. Outras sugestões defendidas pela Associação é o fim do voto de qualidade ou minerva; a eleição para um Representante nos Comitês dos Investimentos das entidades previdenciárias fechadas sem fins lucrativos; e a instituição de Diretores Executivos eleitos e da Assembleia Geral Extraordinária para decisões estratégicas como alterações nos Estatutos e Regimentos Internos.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lastRenderedPageBreak/>
        <w:t xml:space="preserve">- </w:t>
      </w:r>
      <w:r w:rsidR="00114F92" w:rsidRPr="00DC4C69">
        <w:rPr>
          <w:rFonts w:cstheme="minorHAnsi"/>
          <w:sz w:val="24"/>
          <w:szCs w:val="24"/>
        </w:rPr>
        <w:t>A AFBNB contat</w:t>
      </w:r>
      <w:r w:rsidR="00E54ED4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e envi</w:t>
      </w:r>
      <w:r w:rsidR="00E54ED4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ofício ao coordenador da Bancada do Nordeste na Câmara Federal, deputado Júlio César (PSD-PI), reiterando a necessidade de convocação</w:t>
      </w:r>
      <w:r w:rsidR="00114F92" w:rsidRPr="00DC4C69">
        <w:rPr>
          <w:rFonts w:cstheme="minorHAnsi"/>
          <w:sz w:val="24"/>
          <w:szCs w:val="24"/>
        </w:rPr>
        <w:t xml:space="preserve"> dos aprovados em concurso</w:t>
      </w:r>
      <w:r w:rsidRPr="00DC4C69">
        <w:rPr>
          <w:rFonts w:cstheme="minorHAnsi"/>
          <w:sz w:val="24"/>
          <w:szCs w:val="24"/>
        </w:rPr>
        <w:t xml:space="preserve"> e parabenizando pela iniciativa do deputado, juntamente com outros dois parlamentares – deputados </w:t>
      </w:r>
      <w:proofErr w:type="spellStart"/>
      <w:r w:rsidRPr="00DC4C69">
        <w:rPr>
          <w:rFonts w:cstheme="minorHAnsi"/>
          <w:sz w:val="24"/>
          <w:szCs w:val="24"/>
        </w:rPr>
        <w:t>Moses</w:t>
      </w:r>
      <w:proofErr w:type="spellEnd"/>
      <w:r w:rsidRPr="00DC4C69">
        <w:rPr>
          <w:rFonts w:cstheme="minorHAnsi"/>
          <w:sz w:val="24"/>
          <w:szCs w:val="24"/>
        </w:rPr>
        <w:t xml:space="preserve"> Rodrigues (MDB-CE) e Efraim Filho (DEM-PB) – em procurar a Secretaria de Coordenação e Governança das Empresas Estatais (SEST), do Ministério do Planejamento, para tratar do assunto. 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114F92" w:rsidRPr="00DC4C69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Associação protoco</w:t>
      </w:r>
      <w:r w:rsidR="00DD40CE">
        <w:rPr>
          <w:rFonts w:cstheme="minorHAnsi"/>
          <w:sz w:val="24"/>
          <w:szCs w:val="24"/>
        </w:rPr>
        <w:t>la</w:t>
      </w:r>
      <w:r w:rsidR="00114F92" w:rsidRPr="00DC4C69">
        <w:rPr>
          <w:rFonts w:cstheme="minorHAnsi"/>
          <w:sz w:val="24"/>
          <w:szCs w:val="24"/>
        </w:rPr>
        <w:t>, em junho,</w:t>
      </w:r>
      <w:r w:rsidRPr="00DC4C69">
        <w:rPr>
          <w:rFonts w:cstheme="minorHAnsi"/>
          <w:sz w:val="24"/>
          <w:szCs w:val="24"/>
        </w:rPr>
        <w:t xml:space="preserve"> ofício ao secretário da Secretaria de Coordenação e Governança das Empresas Estatais (SEST) do Ministério do Planejamento, Desenvolvimento e Gestão, Fernando Soares, solicitando o aumento no quadro de pessoal e a convocação imediata dos aprovados. O assunto também foi um dos temas abordados na audiência pública promovida na </w:t>
      </w:r>
      <w:proofErr w:type="spellStart"/>
      <w:r w:rsidRPr="00DC4C69">
        <w:rPr>
          <w:rFonts w:cstheme="minorHAnsi"/>
          <w:sz w:val="24"/>
          <w:szCs w:val="24"/>
        </w:rPr>
        <w:t>Assembeia</w:t>
      </w:r>
      <w:proofErr w:type="spellEnd"/>
      <w:r w:rsidRPr="00DC4C69">
        <w:rPr>
          <w:rFonts w:cstheme="minorHAnsi"/>
          <w:sz w:val="24"/>
          <w:szCs w:val="24"/>
        </w:rPr>
        <w:t xml:space="preserve"> Legislativa do Estado do Ceará, a partir de sugestão da AFBNB ao dep. estadual Nestor Bezerra (PSOL), para discutir o fortalecimento dos bancos públicos.</w:t>
      </w:r>
    </w:p>
    <w:p w:rsidR="00DD40CE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114F92" w:rsidRPr="00DC4C69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AFBNB se </w:t>
      </w:r>
      <w:proofErr w:type="spellStart"/>
      <w:r w:rsidRPr="00DC4C69">
        <w:rPr>
          <w:rFonts w:cstheme="minorHAnsi"/>
          <w:sz w:val="24"/>
          <w:szCs w:val="24"/>
        </w:rPr>
        <w:t>reun</w:t>
      </w:r>
      <w:r w:rsidR="00DD40CE">
        <w:rPr>
          <w:rFonts w:cstheme="minorHAnsi"/>
          <w:sz w:val="24"/>
          <w:szCs w:val="24"/>
        </w:rPr>
        <w:t>e</w:t>
      </w:r>
      <w:proofErr w:type="spellEnd"/>
      <w:r w:rsidRPr="00DC4C69">
        <w:rPr>
          <w:rFonts w:cstheme="minorHAnsi"/>
          <w:sz w:val="24"/>
          <w:szCs w:val="24"/>
        </w:rPr>
        <w:t xml:space="preserve"> com o Ministro Chefe da Secretaria de Governo, Carlos </w:t>
      </w:r>
      <w:proofErr w:type="spellStart"/>
      <w:r w:rsidRPr="00DC4C69">
        <w:rPr>
          <w:rFonts w:cstheme="minorHAnsi"/>
          <w:sz w:val="24"/>
          <w:szCs w:val="24"/>
        </w:rPr>
        <w:t>Marun</w:t>
      </w:r>
      <w:proofErr w:type="spellEnd"/>
      <w:r w:rsidRPr="00DC4C69">
        <w:rPr>
          <w:rFonts w:cstheme="minorHAnsi"/>
          <w:sz w:val="24"/>
          <w:szCs w:val="24"/>
        </w:rPr>
        <w:t xml:space="preserve"> e uma comitiva formada por candidatos aprovados, pelo senador Agripino Maia; pelo coordenador da Bancada do Nordeste, dep. Federal Julio Cesar, pelos deputados </w:t>
      </w:r>
      <w:proofErr w:type="spellStart"/>
      <w:r w:rsidRPr="00DC4C69">
        <w:rPr>
          <w:rFonts w:cstheme="minorHAnsi"/>
          <w:sz w:val="24"/>
          <w:szCs w:val="24"/>
        </w:rPr>
        <w:t>Moses</w:t>
      </w:r>
      <w:proofErr w:type="spellEnd"/>
      <w:r w:rsidRPr="00DC4C69">
        <w:rPr>
          <w:rFonts w:cstheme="minorHAnsi"/>
          <w:sz w:val="24"/>
          <w:szCs w:val="24"/>
        </w:rPr>
        <w:t xml:space="preserve"> Rodrigues e Efraim Morais Filho para buscar </w:t>
      </w:r>
      <w:proofErr w:type="gramStart"/>
      <w:r w:rsidRPr="00DC4C69">
        <w:rPr>
          <w:rFonts w:cstheme="minorHAnsi"/>
          <w:sz w:val="24"/>
          <w:szCs w:val="24"/>
        </w:rPr>
        <w:t>agilizar</w:t>
      </w:r>
      <w:proofErr w:type="gramEnd"/>
      <w:r w:rsidRPr="00DC4C69">
        <w:rPr>
          <w:rFonts w:cstheme="minorHAnsi"/>
          <w:sz w:val="24"/>
          <w:szCs w:val="24"/>
        </w:rPr>
        <w:t xml:space="preserve"> a convocação e publicou artigo no jornal cearense O Estado intitulado “Por que convocar?”. 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114F92" w:rsidRPr="00DC4C69">
        <w:rPr>
          <w:rFonts w:cstheme="minorHAnsi"/>
          <w:sz w:val="24"/>
          <w:szCs w:val="24"/>
        </w:rPr>
        <w:t>A Associação</w:t>
      </w:r>
      <w:r w:rsidRPr="00DC4C69">
        <w:rPr>
          <w:rFonts w:cstheme="minorHAnsi"/>
          <w:sz w:val="24"/>
          <w:szCs w:val="24"/>
        </w:rPr>
        <w:t xml:space="preserve"> esteve reunida com o presidente do BNB, Romildo Rolim, para discutir a reintegração dos demitidos do Banco na gestão de Byron Queiroz. Além da Associação, participaram do encontro o Sindicato dos Bancários do Ceará e a Comissão dos Demitidos, representada por Sousa Júnior.</w:t>
      </w:r>
      <w:r w:rsidR="00114F92" w:rsidRPr="00DC4C69">
        <w:rPr>
          <w:rFonts w:cstheme="minorHAnsi"/>
          <w:sz w:val="24"/>
          <w:szCs w:val="24"/>
        </w:rPr>
        <w:t xml:space="preserve"> Posteriormente, </w:t>
      </w:r>
      <w:r w:rsidRPr="00DC4C69">
        <w:rPr>
          <w:rFonts w:cstheme="minorHAnsi"/>
          <w:sz w:val="24"/>
          <w:szCs w:val="24"/>
        </w:rPr>
        <w:t>a reunião foi entre a Associação e trabalhadores demitidos. Além de socializar ações que têm sido encaminhadas, discutiu-se a viabilidade de constituição de uma assessoria jurídica para acompanhamento do processo de discussão que a AFBNB, com a comissão dos demitidos, está tratando junto com o Banco.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114F92" w:rsidRPr="00DC4C69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AFBNB encaminh</w:t>
      </w:r>
      <w:r w:rsidR="00DD40C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à Diretoria Administrativa do Banco oficio cobrando informações acerca de mudanças do domínio empresarial do Cartão Alimentação. A Associação solicitou, à época, detalhes sobre o processo, em atendimento a diversos questionamentos feitos pelos funcionários.</w:t>
      </w:r>
      <w:r w:rsidR="00114F92" w:rsidRPr="00DC4C69">
        <w:rPr>
          <w:rFonts w:cstheme="minorHAnsi"/>
          <w:sz w:val="24"/>
          <w:szCs w:val="24"/>
        </w:rPr>
        <w:t xml:space="preserve"> </w:t>
      </w:r>
      <w:r w:rsidRPr="00DC4C69">
        <w:rPr>
          <w:rFonts w:cstheme="minorHAnsi"/>
          <w:sz w:val="24"/>
          <w:szCs w:val="24"/>
        </w:rPr>
        <w:t>Pouco tempo após a mudança, começaram os problemas no uso da nova bandeira, sobretudo relacionados à rede credenciada deficitária. A Associação, então, solicit</w:t>
      </w:r>
      <w:r w:rsidR="00DD40C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reunião com o Banco para tratar dessa e de outras demandas dos trabalhadores.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Embora não integre a mesa de negociação, é inerente à missão da AFBNB a luta em defesa de seus associados. Por isso, a Entidade se inseriu na Campanha Salarial 2018, mobilizando e participando de reuniões. 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114F92" w:rsidRPr="00DC4C69">
        <w:rPr>
          <w:rFonts w:cstheme="minorHAnsi"/>
          <w:sz w:val="24"/>
          <w:szCs w:val="24"/>
        </w:rPr>
        <w:t>A AFBNB p</w:t>
      </w:r>
      <w:r w:rsidRPr="00DC4C69">
        <w:rPr>
          <w:rFonts w:cstheme="minorHAnsi"/>
          <w:sz w:val="24"/>
          <w:szCs w:val="24"/>
        </w:rPr>
        <w:t>articip</w:t>
      </w:r>
      <w:r w:rsidR="00DD40C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de Encontros Estaduais dos Bancários em algumas bases e dos Encontros Nacionais dos Bancários das duas c</w:t>
      </w:r>
      <w:r w:rsidR="00114F92" w:rsidRPr="00DC4C69">
        <w:rPr>
          <w:rFonts w:cstheme="minorHAnsi"/>
          <w:sz w:val="24"/>
          <w:szCs w:val="24"/>
        </w:rPr>
        <w:t xml:space="preserve">onfederações - </w:t>
      </w:r>
      <w:proofErr w:type="spellStart"/>
      <w:r w:rsidR="00114F92" w:rsidRPr="00DC4C69">
        <w:rPr>
          <w:rFonts w:cstheme="minorHAnsi"/>
          <w:sz w:val="24"/>
          <w:szCs w:val="24"/>
        </w:rPr>
        <w:t>Contec</w:t>
      </w:r>
      <w:proofErr w:type="spellEnd"/>
      <w:r w:rsidR="00114F92" w:rsidRPr="00DC4C69">
        <w:rPr>
          <w:rFonts w:cstheme="minorHAnsi"/>
          <w:sz w:val="24"/>
          <w:szCs w:val="24"/>
        </w:rPr>
        <w:t xml:space="preserve"> e </w:t>
      </w:r>
      <w:proofErr w:type="spellStart"/>
      <w:r w:rsidR="00114F92" w:rsidRPr="00DC4C69">
        <w:rPr>
          <w:rFonts w:cstheme="minorHAnsi"/>
          <w:sz w:val="24"/>
          <w:szCs w:val="24"/>
        </w:rPr>
        <w:t>Contraf</w:t>
      </w:r>
      <w:proofErr w:type="spellEnd"/>
      <w:r w:rsidR="00114F92" w:rsidRPr="00DC4C69">
        <w:rPr>
          <w:rFonts w:cstheme="minorHAnsi"/>
          <w:sz w:val="24"/>
          <w:szCs w:val="24"/>
        </w:rPr>
        <w:t xml:space="preserve"> e a</w:t>
      </w:r>
      <w:r w:rsidRPr="00DC4C69">
        <w:rPr>
          <w:rFonts w:cstheme="minorHAnsi"/>
          <w:sz w:val="24"/>
          <w:szCs w:val="24"/>
        </w:rPr>
        <w:t xml:space="preserve"> convite da Confederação Nacional dos Trabalhadores nas Empresas de Crédito (</w:t>
      </w:r>
      <w:proofErr w:type="spellStart"/>
      <w:r w:rsidRPr="00DC4C69">
        <w:rPr>
          <w:rFonts w:cstheme="minorHAnsi"/>
          <w:sz w:val="24"/>
          <w:szCs w:val="24"/>
        </w:rPr>
        <w:t>Contec</w:t>
      </w:r>
      <w:proofErr w:type="spellEnd"/>
      <w:r w:rsidRPr="00DC4C69">
        <w:rPr>
          <w:rFonts w:cstheme="minorHAnsi"/>
          <w:sz w:val="24"/>
          <w:szCs w:val="24"/>
        </w:rPr>
        <w:t>)</w:t>
      </w:r>
      <w:proofErr w:type="gramStart"/>
      <w:r w:rsidRPr="00DC4C69">
        <w:rPr>
          <w:rFonts w:cstheme="minorHAnsi"/>
          <w:sz w:val="24"/>
          <w:szCs w:val="24"/>
        </w:rPr>
        <w:t>, particip</w:t>
      </w:r>
      <w:r w:rsidR="00DD40CE">
        <w:rPr>
          <w:rFonts w:cstheme="minorHAnsi"/>
          <w:sz w:val="24"/>
          <w:szCs w:val="24"/>
        </w:rPr>
        <w:t>a</w:t>
      </w:r>
      <w:proofErr w:type="gramEnd"/>
      <w:r w:rsidRPr="00DC4C69">
        <w:rPr>
          <w:rFonts w:cstheme="minorHAnsi"/>
          <w:sz w:val="24"/>
          <w:szCs w:val="24"/>
        </w:rPr>
        <w:t xml:space="preserve"> de reunião com o BNB para a entrega da minuta de reivindicações específicas dos trabalhadores do Banco, referente à base representada pela Confederação. Já em agosto, a convite do Sindicato dos Bancários do Rio Grande do Norte e do Sindicato do</w:t>
      </w:r>
      <w:r w:rsidR="00DD40CE">
        <w:rPr>
          <w:rFonts w:cstheme="minorHAnsi"/>
          <w:sz w:val="24"/>
          <w:szCs w:val="24"/>
        </w:rPr>
        <w:t xml:space="preserve"> Maranhão, a Associação se </w:t>
      </w:r>
      <w:proofErr w:type="spellStart"/>
      <w:r w:rsidR="00DD40CE">
        <w:rPr>
          <w:rFonts w:cstheme="minorHAnsi"/>
          <w:sz w:val="24"/>
          <w:szCs w:val="24"/>
        </w:rPr>
        <w:t>reune</w:t>
      </w:r>
      <w:proofErr w:type="spellEnd"/>
      <w:r w:rsidRPr="00DC4C69">
        <w:rPr>
          <w:rFonts w:cstheme="minorHAnsi"/>
          <w:sz w:val="24"/>
          <w:szCs w:val="24"/>
        </w:rPr>
        <w:t xml:space="preserve"> com a diretoria do BNB para discutir temas da pauta específica alternativa dessas duas bases. 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- Na semana em que o BNB divulg</w:t>
      </w:r>
      <w:r w:rsidR="00DD40C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o resultado do balanço semestral, a AFBNB envi</w:t>
      </w:r>
      <w:r w:rsidR="00DD40C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ofício ao presidente do Banco e divulg</w:t>
      </w:r>
      <w:r w:rsidR="00DD40C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nota intitulada “Quem constrói o Banco merece resultados positivos”, destacando a ampla capacidade de seus funcionários e cobrando protagonismo da instituição, com a realização de proposições concretas para os trabalhadores do BNB no âmbito da campanha salarial.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- Durante a campanha</w:t>
      </w:r>
      <w:r w:rsidR="008671C3" w:rsidRPr="00DC4C69">
        <w:rPr>
          <w:rFonts w:cstheme="minorHAnsi"/>
          <w:sz w:val="24"/>
          <w:szCs w:val="24"/>
        </w:rPr>
        <w:t xml:space="preserve"> salarial</w:t>
      </w:r>
      <w:r w:rsidRPr="00DC4C69">
        <w:rPr>
          <w:rFonts w:cstheme="minorHAnsi"/>
          <w:sz w:val="24"/>
          <w:szCs w:val="24"/>
        </w:rPr>
        <w:t>, a AFBNB f</w:t>
      </w:r>
      <w:r w:rsidR="00DD40C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>z alerta para a necessidade de se avançar nas demandas específicas, bem como estimulando a participação da base nos debates e assembleias.  Nesse período, divulg</w:t>
      </w:r>
      <w:r w:rsidR="00DD40C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a nota “Campanha Nacional dos Bancários: ainda tem luta”, na qual destaca que o fato de não ter havido greve não pode implicar em desmobilização dos trabalhadores; pelo contrário, deve estar na ordem do dia </w:t>
      </w:r>
      <w:proofErr w:type="gramStart"/>
      <w:r w:rsidRPr="00DC4C69">
        <w:rPr>
          <w:rFonts w:cstheme="minorHAnsi"/>
          <w:sz w:val="24"/>
          <w:szCs w:val="24"/>
        </w:rPr>
        <w:t>a</w:t>
      </w:r>
      <w:proofErr w:type="gramEnd"/>
      <w:r w:rsidRPr="00DC4C69">
        <w:rPr>
          <w:rFonts w:cstheme="minorHAnsi"/>
          <w:sz w:val="24"/>
          <w:szCs w:val="24"/>
        </w:rPr>
        <w:t xml:space="preserve"> luta por avanços nas demandas gerais e específicas da categoria e o fortalecimento das instituições públicas.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- A AFBNB, como uma das marcas da integração entre sua diretoria e o corpo de funcionários do BNB, realiza periodicamente visitas e reuniões em diversas unidades do Banco em toda sua área de atuação e também junto às superintendências regionais. O objetivo é integrar as ações e promover o diálogo com a base e suas representações. De abril a agosto foram realizadas agendas em unidades da BA, CE, RN, PI, PE, PB, SE e MG.</w:t>
      </w:r>
    </w:p>
    <w:p w:rsidR="009354FB" w:rsidRPr="00DC4C69" w:rsidRDefault="008671C3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- D</w:t>
      </w:r>
      <w:r w:rsidR="009354FB" w:rsidRPr="00DC4C69">
        <w:rPr>
          <w:rFonts w:cstheme="minorHAnsi"/>
          <w:sz w:val="24"/>
          <w:szCs w:val="24"/>
        </w:rPr>
        <w:t>iante da eleição para Comitê de Ética do BNB, a AFBNB divulg</w:t>
      </w:r>
      <w:r w:rsidR="00DD40CE">
        <w:rPr>
          <w:rFonts w:cstheme="minorHAnsi"/>
          <w:sz w:val="24"/>
          <w:szCs w:val="24"/>
        </w:rPr>
        <w:t>a</w:t>
      </w:r>
      <w:r w:rsidR="009354FB" w:rsidRPr="00DC4C69">
        <w:rPr>
          <w:rFonts w:cstheme="minorHAnsi"/>
          <w:sz w:val="24"/>
          <w:szCs w:val="24"/>
        </w:rPr>
        <w:t xml:space="preserve"> nota na qual defendia a transparência no processo e um perfil para o candidato: democrático e transparente, coerente na prática do dia a dia, sempre zelando pelo respeito à dignidade do trabalhador e do Banco enquanto instituição pública de desenvolvimento, ouvindo o contraditório e dando resposta às demandas; ter conhecimento dos processos e das realidades existentes no BNB (unidades da direção geral e agências); capacidade para agir de forma célere e responsável, mantendo diálogo e escuta permanente com os trabalhadores; ter autonomia e independência em relação à gestão do Banco.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8671C3" w:rsidRPr="00DC4C69">
        <w:rPr>
          <w:rFonts w:cstheme="minorHAnsi"/>
          <w:sz w:val="24"/>
          <w:szCs w:val="24"/>
        </w:rPr>
        <w:t xml:space="preserve">A </w:t>
      </w:r>
      <w:r w:rsidRPr="00DC4C69">
        <w:rPr>
          <w:rFonts w:cstheme="minorHAnsi"/>
          <w:sz w:val="24"/>
          <w:szCs w:val="24"/>
        </w:rPr>
        <w:t>AFBNB solicit</w:t>
      </w:r>
      <w:r w:rsidR="00DD40C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ao Banco, por ofício, que procedesse com</w:t>
      </w:r>
      <w:proofErr w:type="gramStart"/>
      <w:r w:rsidRPr="00DC4C69">
        <w:rPr>
          <w:rFonts w:cstheme="minorHAnsi"/>
          <w:sz w:val="24"/>
          <w:szCs w:val="24"/>
        </w:rPr>
        <w:t xml:space="preserve">  </w:t>
      </w:r>
      <w:proofErr w:type="gramEnd"/>
      <w:r w:rsidRPr="00DC4C69">
        <w:rPr>
          <w:rFonts w:cstheme="minorHAnsi"/>
          <w:sz w:val="24"/>
          <w:szCs w:val="24"/>
        </w:rPr>
        <w:t>Campanha de Vacinação contra a Gripe H1N1 no BNB considerando que os trabalhadores bancários vivem em contato direto com o público principalmente nas agências, unidades muitas vezes superlotadas e com aglomerado de pessoas em ambiente fechado.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- Em junho, a AFBNB divulg</w:t>
      </w:r>
      <w:r w:rsidR="00DD40C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e realiz</w:t>
      </w:r>
      <w:r w:rsidR="00DD40C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eleição suplementar para representante de base.</w:t>
      </w:r>
    </w:p>
    <w:p w:rsidR="00494270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8671C3" w:rsidRPr="00DC4C69">
        <w:rPr>
          <w:rFonts w:cstheme="minorHAnsi"/>
          <w:sz w:val="24"/>
          <w:szCs w:val="24"/>
        </w:rPr>
        <w:t xml:space="preserve">A </w:t>
      </w:r>
      <w:r w:rsidRPr="00DC4C69">
        <w:rPr>
          <w:rFonts w:cstheme="minorHAnsi"/>
          <w:sz w:val="24"/>
          <w:szCs w:val="24"/>
        </w:rPr>
        <w:t>AFBNB discut</w:t>
      </w:r>
      <w:r w:rsidR="00DD40CE">
        <w:rPr>
          <w:rFonts w:cstheme="minorHAnsi"/>
          <w:sz w:val="24"/>
          <w:szCs w:val="24"/>
        </w:rPr>
        <w:t>e</w:t>
      </w:r>
      <w:r w:rsidRPr="00DC4C69">
        <w:rPr>
          <w:rFonts w:cstheme="minorHAnsi"/>
          <w:sz w:val="24"/>
          <w:szCs w:val="24"/>
        </w:rPr>
        <w:t xml:space="preserve"> fortalecimento do BNB e recursos humanos no programa de rádio Democracia no Ar, transmitido ao vivo diariamente na internet e retransmitido e</w:t>
      </w:r>
      <w:r w:rsidR="008671C3" w:rsidRPr="00DC4C69">
        <w:rPr>
          <w:rFonts w:cstheme="minorHAnsi"/>
          <w:sz w:val="24"/>
          <w:szCs w:val="24"/>
        </w:rPr>
        <w:t>m emissoras de rádio do Ceará. P</w:t>
      </w:r>
      <w:r w:rsidRPr="00DC4C69">
        <w:rPr>
          <w:rFonts w:cstheme="minorHAnsi"/>
          <w:sz w:val="24"/>
          <w:szCs w:val="24"/>
        </w:rPr>
        <w:t>articip</w:t>
      </w:r>
      <w:r w:rsidR="00DD40C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do Programa de rádio Mundo do Trabalho, da Rádio Universitária e publicou artigo nos jornais Diário do Nordeste e O Estado.</w:t>
      </w:r>
      <w:r w:rsidR="00494270" w:rsidRPr="00DC4C69">
        <w:rPr>
          <w:rFonts w:cstheme="minorHAnsi"/>
          <w:sz w:val="24"/>
          <w:szCs w:val="24"/>
        </w:rPr>
        <w:t xml:space="preserve"> A luta da AFBNB em defesa dos fundos constitucionais e a favor da manutenção do veto 22/2018 repercut</w:t>
      </w:r>
      <w:r w:rsidR="00DD40CE">
        <w:rPr>
          <w:rFonts w:cstheme="minorHAnsi"/>
          <w:sz w:val="24"/>
          <w:szCs w:val="24"/>
        </w:rPr>
        <w:t>e</w:t>
      </w:r>
      <w:r w:rsidR="00494270" w:rsidRPr="00DC4C69">
        <w:rPr>
          <w:rFonts w:cstheme="minorHAnsi"/>
          <w:sz w:val="24"/>
          <w:szCs w:val="24"/>
        </w:rPr>
        <w:t xml:space="preserve"> na imprensa, na TV O Povo - em uma entrevista que abordou os ataques, bem como as mobilizações e resistências ocorridas ao longo dos anos contra o BNB e seus recursos; na coluna de Economia do jornal O Povo; no blog do jornalista Eliomar de Lima e no programa de Rádio O Povo Economia.</w:t>
      </w:r>
    </w:p>
    <w:p w:rsidR="00494270" w:rsidRPr="00DC4C69" w:rsidRDefault="00494270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- No mesmo mês, a AFBNB foi fonte na matéria “Cortes no BNB deverão reduzir crédito para pequenos produtores”, publicada no jornal Diário do Nordeste.</w:t>
      </w:r>
    </w:p>
    <w:p w:rsidR="003630C0" w:rsidRPr="00DC4C69" w:rsidRDefault="003630C0" w:rsidP="003630C0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- Em setembro, os trabalhadores aposentados do BNB foram surpreendidos com o fim do convênio entre Banco/</w:t>
      </w:r>
      <w:proofErr w:type="spellStart"/>
      <w:r w:rsidRPr="00DC4C69">
        <w:rPr>
          <w:rFonts w:cstheme="minorHAnsi"/>
          <w:sz w:val="24"/>
          <w:szCs w:val="24"/>
        </w:rPr>
        <w:t>Capef</w:t>
      </w:r>
      <w:proofErr w:type="spellEnd"/>
      <w:r w:rsidRPr="00DC4C69">
        <w:rPr>
          <w:rFonts w:cstheme="minorHAnsi"/>
          <w:sz w:val="24"/>
          <w:szCs w:val="24"/>
        </w:rPr>
        <w:t xml:space="preserve"> e INSS, o qual garantia o crédito da aposentadoria e pensões nas contas dos beneficiários vinculadas ao BNB. De imediato a AFBNB questionou o Banco sobre o</w:t>
      </w:r>
      <w:proofErr w:type="gramStart"/>
      <w:r w:rsidRPr="00DC4C69">
        <w:rPr>
          <w:rFonts w:cstheme="minorHAnsi"/>
          <w:sz w:val="24"/>
          <w:szCs w:val="24"/>
        </w:rPr>
        <w:t xml:space="preserve">  </w:t>
      </w:r>
      <w:proofErr w:type="gramEnd"/>
      <w:r w:rsidRPr="00DC4C69">
        <w:rPr>
          <w:rFonts w:cstheme="minorHAnsi"/>
          <w:sz w:val="24"/>
          <w:szCs w:val="24"/>
        </w:rPr>
        <w:t xml:space="preserve">fim da parceria e, juntamente com a Associação de Aposentados (AABNB), reuniu-se com o Presidente Romildo Rolim e gestores do BNB para esclarecer informações acerca do fim do Convênio BNB/INSS/CAPEF. Após gestão do Banco junto ao INSS, o mesmo se comprometeu a retornar os créditos desse grupo específico para os domicílios anteriores, a partir de 1º de novembro. 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8671C3" w:rsidRPr="00DC4C69">
        <w:rPr>
          <w:rFonts w:cstheme="minorHAnsi"/>
          <w:sz w:val="24"/>
          <w:szCs w:val="24"/>
        </w:rPr>
        <w:t>I</w:t>
      </w:r>
      <w:r w:rsidRPr="00DC4C69">
        <w:rPr>
          <w:rFonts w:cstheme="minorHAnsi"/>
          <w:sz w:val="24"/>
          <w:szCs w:val="24"/>
        </w:rPr>
        <w:t>niciada a corrida eleitoral, como tem feito nos últimos pleitos, a AFBNB prepar</w:t>
      </w:r>
      <w:r w:rsidR="00DD40CE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o documento “Desenvolvimento Regional, Prioridade Nacional” com propostas que fortalecem as instituições desenvolvimento, seus trabalhadores, a região Nordeste e, consequentemente, o Brasil e envi</w:t>
      </w:r>
      <w:r w:rsidR="00093DE6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a todos os presidenciáveis em outubro. </w:t>
      </w:r>
      <w:r w:rsidR="008671C3" w:rsidRPr="00DC4C69">
        <w:rPr>
          <w:rFonts w:cstheme="minorHAnsi"/>
          <w:sz w:val="24"/>
          <w:szCs w:val="24"/>
        </w:rPr>
        <w:t xml:space="preserve"> </w:t>
      </w:r>
      <w:r w:rsidRPr="00DC4C69">
        <w:rPr>
          <w:rFonts w:cstheme="minorHAnsi"/>
          <w:sz w:val="24"/>
          <w:szCs w:val="24"/>
        </w:rPr>
        <w:t>A iniciativa, inclusive, foi uma das deliberações da 54ª RCR, realizada nos dias 14 e 15 de setembro, em Recife/PE: “Elaborar um documento a ser enviado aos candidatos à presidência, a partir da contribuição dos representantes e de documentos já produzidos pela Associação – com destaque para a cartilha Nordeste – sem ele não há solução para o Brasil”.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Além dos presidenciáveis, o material </w:t>
      </w:r>
      <w:r w:rsidR="00093DE6">
        <w:rPr>
          <w:rFonts w:cstheme="minorHAnsi"/>
          <w:sz w:val="24"/>
          <w:szCs w:val="24"/>
        </w:rPr>
        <w:t>é</w:t>
      </w:r>
      <w:r w:rsidRPr="00DC4C69">
        <w:rPr>
          <w:rFonts w:cstheme="minorHAnsi"/>
          <w:sz w:val="24"/>
          <w:szCs w:val="24"/>
        </w:rPr>
        <w:t xml:space="preserve"> encaminhado ao presidente eleito, ao Ministro de Desenvolvimento Regional, aos governadores dos estados da área de atuação do Banco, presidentes de Assembleias Legislativas, deputados federais e estaduais.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- Em outubro, a AFBNB particip</w:t>
      </w:r>
      <w:r w:rsidR="00093DE6">
        <w:rPr>
          <w:rFonts w:cstheme="minorHAnsi"/>
          <w:sz w:val="24"/>
          <w:szCs w:val="24"/>
        </w:rPr>
        <w:t>a</w:t>
      </w:r>
      <w:r w:rsidR="00EF271F">
        <w:rPr>
          <w:rFonts w:cstheme="minorHAnsi"/>
          <w:sz w:val="24"/>
          <w:szCs w:val="24"/>
        </w:rPr>
        <w:t xml:space="preserve"> </w:t>
      </w:r>
      <w:r w:rsidRPr="00DC4C69">
        <w:rPr>
          <w:rFonts w:cstheme="minorHAnsi"/>
          <w:sz w:val="24"/>
          <w:szCs w:val="24"/>
        </w:rPr>
        <w:t xml:space="preserve">de ato em defesa do BNB e dos Bancos Públicos, no </w:t>
      </w:r>
      <w:proofErr w:type="spellStart"/>
      <w:r w:rsidRPr="00DC4C69">
        <w:rPr>
          <w:rFonts w:cstheme="minorHAnsi"/>
          <w:sz w:val="24"/>
          <w:szCs w:val="24"/>
        </w:rPr>
        <w:t>Pa</w:t>
      </w:r>
      <w:r w:rsidR="00EF271F">
        <w:rPr>
          <w:rFonts w:cstheme="minorHAnsi"/>
          <w:sz w:val="24"/>
          <w:szCs w:val="24"/>
        </w:rPr>
        <w:t>ssaré</w:t>
      </w:r>
      <w:proofErr w:type="spellEnd"/>
      <w:r w:rsidR="00EF271F">
        <w:rPr>
          <w:rFonts w:cstheme="minorHAnsi"/>
          <w:sz w:val="24"/>
          <w:szCs w:val="24"/>
        </w:rPr>
        <w:t>, em Fortaleza. O momento</w:t>
      </w:r>
      <w:r w:rsidRPr="00DC4C69">
        <w:rPr>
          <w:rFonts w:cstheme="minorHAnsi"/>
          <w:sz w:val="24"/>
          <w:szCs w:val="24"/>
        </w:rPr>
        <w:t xml:space="preserve"> promovido pelo Sindicato dos Bancários do Ceará com enfoque para o “Futuro dos Bancos Públicos”. O evento </w:t>
      </w:r>
      <w:r w:rsidR="00EF271F">
        <w:rPr>
          <w:rFonts w:cstheme="minorHAnsi"/>
          <w:sz w:val="24"/>
          <w:szCs w:val="24"/>
        </w:rPr>
        <w:t>faz</w:t>
      </w:r>
      <w:r w:rsidRPr="00DC4C69">
        <w:rPr>
          <w:rFonts w:cstheme="minorHAnsi"/>
          <w:sz w:val="24"/>
          <w:szCs w:val="24"/>
        </w:rPr>
        <w:t xml:space="preserve"> parte do processo de discussão do País pelo fortalecimento dos ba</w:t>
      </w:r>
      <w:r w:rsidR="00EF271F">
        <w:rPr>
          <w:rFonts w:cstheme="minorHAnsi"/>
          <w:sz w:val="24"/>
          <w:szCs w:val="24"/>
        </w:rPr>
        <w:t>n</w:t>
      </w:r>
      <w:r w:rsidRPr="00DC4C69">
        <w:rPr>
          <w:rFonts w:cstheme="minorHAnsi"/>
          <w:sz w:val="24"/>
          <w:szCs w:val="24"/>
        </w:rPr>
        <w:t>cos públicos e contra a privatização. A inserç</w:t>
      </w:r>
      <w:r w:rsidR="00EF271F">
        <w:rPr>
          <w:rFonts w:cstheme="minorHAnsi"/>
          <w:sz w:val="24"/>
          <w:szCs w:val="24"/>
        </w:rPr>
        <w:t xml:space="preserve">ão da AFBNB nessa discussão amplia as ações no </w:t>
      </w:r>
      <w:r w:rsidRPr="00DC4C69">
        <w:rPr>
          <w:rFonts w:cstheme="minorHAnsi"/>
          <w:sz w:val="24"/>
          <w:szCs w:val="24"/>
        </w:rPr>
        <w:t>processo que já vem participando nas casas legislativas estaduais, nos municípios e, sobretudo, em Brasília, sempre defendendo um plano de desenvolvimento nacional que contemple o recorte regional.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No mesmo mês, a AFBNB subscreve nota conjunta de entidades (OAB, ANAMATRA, CNBB, ANPT, SINAIT, ABRAT E FENAI) em defesa das Estatais e da democracia. A Associação integra o Comitê em Defesa das Empresas Públicas, instância que se reúne periodicamente para traçar estratégias para o fortalecimento das instituições públicas. 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Em novembro, um fato que merece a atenção e a mobilização da AFBNB foi </w:t>
      </w:r>
      <w:proofErr w:type="gramStart"/>
      <w:r w:rsidRPr="00DC4C69">
        <w:rPr>
          <w:rFonts w:cstheme="minorHAnsi"/>
          <w:sz w:val="24"/>
          <w:szCs w:val="24"/>
        </w:rPr>
        <w:t>a</w:t>
      </w:r>
      <w:proofErr w:type="gramEnd"/>
      <w:r w:rsidRPr="00DC4C69">
        <w:rPr>
          <w:rFonts w:cstheme="minorHAnsi"/>
          <w:sz w:val="24"/>
          <w:szCs w:val="24"/>
        </w:rPr>
        <w:t xml:space="preserve"> votação do Veto 22/2018, da lei 13.682/2018. Se aprovado, permitiria a utilização de recursos dos fundos constitucionais (FNE, FNO e FCO) para equalizar as taxas de juros das aplicações do BNDES para suas aplicações nas regiões Norte e Nordeste. A luta da AFBNB foi pela manutenção do veto. Após agendamentos </w:t>
      </w:r>
      <w:proofErr w:type="gramStart"/>
      <w:r w:rsidRPr="00DC4C69">
        <w:rPr>
          <w:rFonts w:cstheme="minorHAnsi"/>
          <w:sz w:val="24"/>
          <w:szCs w:val="24"/>
        </w:rPr>
        <w:t>sucessivos de votação e retiradas de pauta</w:t>
      </w:r>
      <w:proofErr w:type="gramEnd"/>
      <w:r w:rsidRPr="00DC4C69">
        <w:rPr>
          <w:rFonts w:cstheme="minorHAnsi"/>
          <w:sz w:val="24"/>
          <w:szCs w:val="24"/>
        </w:rPr>
        <w:t>, o veto não foi votado.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494270" w:rsidRPr="00DC4C69">
        <w:rPr>
          <w:rFonts w:cstheme="minorHAnsi"/>
          <w:sz w:val="24"/>
          <w:szCs w:val="24"/>
        </w:rPr>
        <w:t>Matéria</w:t>
      </w:r>
      <w:r w:rsidRPr="00DC4C69">
        <w:rPr>
          <w:rFonts w:cstheme="minorHAnsi"/>
          <w:sz w:val="24"/>
          <w:szCs w:val="24"/>
        </w:rPr>
        <w:t xml:space="preserve"> publicada no jornal O Estado de </w:t>
      </w:r>
      <w:proofErr w:type="spellStart"/>
      <w:r w:rsidRPr="00DC4C69">
        <w:rPr>
          <w:rFonts w:cstheme="minorHAnsi"/>
          <w:sz w:val="24"/>
          <w:szCs w:val="24"/>
        </w:rPr>
        <w:t>S.Paulo</w:t>
      </w:r>
      <w:proofErr w:type="spellEnd"/>
      <w:r w:rsidRPr="00DC4C69">
        <w:rPr>
          <w:rFonts w:cstheme="minorHAnsi"/>
          <w:sz w:val="24"/>
          <w:szCs w:val="24"/>
        </w:rPr>
        <w:t xml:space="preserve"> iniciou a onda de boatos e incertezas acerca do futuro do BNB. As ameaças surgiam na forma de fusão, privatização, extinção. Completando o cenário, as declarações do secretário de Desestatização e Desinvestimentos do Governo Federal, </w:t>
      </w:r>
      <w:proofErr w:type="gramStart"/>
      <w:r w:rsidRPr="00DC4C69">
        <w:rPr>
          <w:rFonts w:cstheme="minorHAnsi"/>
          <w:sz w:val="24"/>
          <w:szCs w:val="24"/>
        </w:rPr>
        <w:t>Salim Mattar, veiculadas na imprensa, revelaram</w:t>
      </w:r>
      <w:proofErr w:type="gramEnd"/>
      <w:r w:rsidRPr="00DC4C69">
        <w:rPr>
          <w:rFonts w:cstheme="minorHAnsi"/>
          <w:sz w:val="24"/>
          <w:szCs w:val="24"/>
        </w:rPr>
        <w:t xml:space="preserve"> a intenção de manter e ainda assim de forma “magrinha” apenas três estatais – Banco do Brasil, Caixa Econômica e Petrobras. Diante disso, a AFBNB public</w:t>
      </w:r>
      <w:r w:rsidR="003630C0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textos em suas redes, paut</w:t>
      </w:r>
      <w:r w:rsidR="003630C0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a imprensa e envi</w:t>
      </w:r>
      <w:r w:rsidR="003630C0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ao parlamento matérias que mostravam a necessidade de fortalecimento do Banco, os quais subsidiaram intervenções de parlamentares na tribuna de parlamentos na região. “AFBNB refuta fusão de BNB com BNDES”, “Especulações, fusões e o BNB no meio”, “AFBNB reafirma: fortalecer o BNB é fortalecer o Brasil!” foram alguns dos textos produzidos.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494270" w:rsidRPr="00DC4C69">
        <w:rPr>
          <w:rFonts w:cstheme="minorHAnsi"/>
          <w:sz w:val="24"/>
          <w:szCs w:val="24"/>
        </w:rPr>
        <w:t>Com</w:t>
      </w:r>
      <w:r w:rsidRPr="00DC4C69">
        <w:rPr>
          <w:rFonts w:cstheme="minorHAnsi"/>
          <w:sz w:val="24"/>
          <w:szCs w:val="24"/>
        </w:rPr>
        <w:t xml:space="preserve"> a publicação do balanço do BNB – dando conta da injeção de mais de R$ 40 bi na economia da Região – a AFBNB divulg</w:t>
      </w:r>
      <w:r w:rsidR="003630C0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nota na qual ratificava a eficiência do Banco, competência e dedicação dos trabalhadores.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</w:t>
      </w:r>
      <w:r w:rsidR="00494270" w:rsidRPr="00DC4C69">
        <w:rPr>
          <w:rFonts w:cstheme="minorHAnsi"/>
          <w:sz w:val="24"/>
          <w:szCs w:val="24"/>
        </w:rPr>
        <w:t>D</w:t>
      </w:r>
      <w:r w:rsidRPr="00DC4C69">
        <w:rPr>
          <w:rFonts w:cstheme="minorHAnsi"/>
          <w:sz w:val="24"/>
          <w:szCs w:val="24"/>
        </w:rPr>
        <w:t>iante das dúvidas encaminhadas à AFBNB, a entidade encaminh</w:t>
      </w:r>
      <w:r w:rsidR="003630C0">
        <w:rPr>
          <w:rFonts w:cstheme="minorHAnsi"/>
          <w:sz w:val="24"/>
          <w:szCs w:val="24"/>
        </w:rPr>
        <w:t>a</w:t>
      </w:r>
      <w:r w:rsidRPr="00DC4C69">
        <w:rPr>
          <w:rFonts w:cstheme="minorHAnsi"/>
          <w:sz w:val="24"/>
          <w:szCs w:val="24"/>
        </w:rPr>
        <w:t xml:space="preserve"> ofício à presidência e à diretoria administrativa do BNB solicitando informações e reunião para tratar sobre o PID. Entre as dúvidas, estavam questões como: indenização-FGTS; função em comissão; bonificação adicional para funcionários com mais de 59 anos; ação judicial e adesão ao PID; data limite para elegibilidade; bonificação.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- a AFBNB </w:t>
      </w:r>
      <w:r w:rsidR="003630C0">
        <w:rPr>
          <w:rFonts w:cstheme="minorHAnsi"/>
          <w:sz w:val="24"/>
          <w:szCs w:val="24"/>
        </w:rPr>
        <w:t xml:space="preserve">participa em </w:t>
      </w:r>
      <w:r w:rsidRPr="00DC4C69">
        <w:rPr>
          <w:rFonts w:cstheme="minorHAnsi"/>
          <w:sz w:val="24"/>
          <w:szCs w:val="24"/>
        </w:rPr>
        <w:t xml:space="preserve">Brasília </w:t>
      </w:r>
      <w:r w:rsidR="003630C0">
        <w:rPr>
          <w:rFonts w:cstheme="minorHAnsi"/>
          <w:sz w:val="24"/>
          <w:szCs w:val="24"/>
        </w:rPr>
        <w:t xml:space="preserve">de solenidade </w:t>
      </w:r>
      <w:r w:rsidRPr="00DC4C69">
        <w:rPr>
          <w:rFonts w:cstheme="minorHAnsi"/>
          <w:sz w:val="24"/>
          <w:szCs w:val="24"/>
        </w:rPr>
        <w:t xml:space="preserve">para receber pelo segundo ano consecutivo o Prêmio Selo de Participação Legislativa, concedido pela Comissão de Legislação Participativa (CLP) da Câmara dos Deputados. Em 2018, a Associação foi agraciada em três categorias: maior número de sugestões apresentadas em 2017; maior número de sugestões aprovadas e maior número de participantes em eventos propostos pelas entidades. A interlocução com a CLP se intensificou a partir de 2016, enquanto estratégia que visa ocupar os espaços institucionais com a pauta que a AFBNB considera relevante, seja para os trabalhadores, seja para o BNB e a sua área de atuação, ampliando a visibilidade e o reconhecimento da instituição. 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Conheça as sugestões apresentadas pela AFBNB à CLP em 2019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Sugestão 1 – Realização de Audiência Pública para debater a estruturação, organização e governança técnico-institucional visando </w:t>
      </w:r>
      <w:proofErr w:type="gramStart"/>
      <w:r w:rsidRPr="00DC4C69">
        <w:rPr>
          <w:rFonts w:cstheme="minorHAnsi"/>
          <w:sz w:val="24"/>
          <w:szCs w:val="24"/>
        </w:rPr>
        <w:t>a</w:t>
      </w:r>
      <w:proofErr w:type="gramEnd"/>
      <w:r w:rsidRPr="00DC4C69">
        <w:rPr>
          <w:rFonts w:cstheme="minorHAnsi"/>
          <w:sz w:val="24"/>
          <w:szCs w:val="24"/>
        </w:rPr>
        <w:t xml:space="preserve"> funcionalidade e sustentabilidade de Arranjos Produtivos na área de atuação do FNE.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Sugestão 2 – Realização de Audiência Pública para debater Cidades médias – o que uma estratégia de fortalecimento econômico e institucional dessas municipalidades por meio de credito do FNE pode contribuir para a interiorização do desenvolvimento na área de atuação do Fundo.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Sugestão 3 – Realização de Audiência Pública para debater a </w:t>
      </w:r>
      <w:proofErr w:type="spellStart"/>
      <w:r w:rsidRPr="00DC4C69">
        <w:rPr>
          <w:rFonts w:cstheme="minorHAnsi"/>
          <w:sz w:val="24"/>
          <w:szCs w:val="24"/>
        </w:rPr>
        <w:t>Permacultura</w:t>
      </w:r>
      <w:proofErr w:type="spellEnd"/>
      <w:r w:rsidRPr="00DC4C69">
        <w:rPr>
          <w:rFonts w:cstheme="minorHAnsi"/>
          <w:sz w:val="24"/>
          <w:szCs w:val="24"/>
        </w:rPr>
        <w:t xml:space="preserve"> e a Agricultura </w:t>
      </w:r>
      <w:proofErr w:type="spellStart"/>
      <w:r w:rsidRPr="00DC4C69">
        <w:rPr>
          <w:rFonts w:cstheme="minorHAnsi"/>
          <w:sz w:val="24"/>
          <w:szCs w:val="24"/>
        </w:rPr>
        <w:t>Sintrópica</w:t>
      </w:r>
      <w:proofErr w:type="spellEnd"/>
      <w:r w:rsidRPr="00DC4C69">
        <w:rPr>
          <w:rFonts w:cstheme="minorHAnsi"/>
          <w:sz w:val="24"/>
          <w:szCs w:val="24"/>
        </w:rPr>
        <w:t>, por meio dos Sistemas Agroflorestais como fator de convivência com o semiárido nordestino – estratégias que podem ser realizadas pelo Banco do Nordeste do Brasil (BNB) e Ministérios.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Sugestão 4 – Realização de Audiência Pública para debater o Programa </w:t>
      </w:r>
      <w:proofErr w:type="spellStart"/>
      <w:r w:rsidRPr="00DC4C69">
        <w:rPr>
          <w:rFonts w:cstheme="minorHAnsi"/>
          <w:sz w:val="24"/>
          <w:szCs w:val="24"/>
        </w:rPr>
        <w:t>Agroamigo</w:t>
      </w:r>
      <w:proofErr w:type="spellEnd"/>
      <w:r w:rsidRPr="00DC4C69">
        <w:rPr>
          <w:rFonts w:cstheme="minorHAnsi"/>
          <w:sz w:val="24"/>
          <w:szCs w:val="24"/>
        </w:rPr>
        <w:t xml:space="preserve"> – a importância do apoio à Agricultura Familiar no semiárido nordestino.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Sugestão 5 – Realização de Audiência Pública para debater a criação/formulação de um Plano Regional de Desenvolvimento do Nordeste e um pacto de cooperação dos governos nordestinos.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Sugestão 6 – Apresentação de proposta de Projeto de Lei estabelecendo que toda agência bancária tenha no mínimo dois (2) caixas executivos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Sugestão 7 – Apresentação de proposta de emenda à Lei das Estatais (Lei Federal nº 13.303/2016) estabelecendo que a indicação da presidência para instituições públicas seja exclusiva a funcionários de carreira das próprias instituições.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 xml:space="preserve">Sugestão 8 – Apresentação de proposta de Projeto de Lei estabelecendo que os prédios públicos instalem mecanismos de captação e reuso de água e painéis solares visando redução de gastos e </w:t>
      </w:r>
      <w:proofErr w:type="gramStart"/>
      <w:r w:rsidRPr="00DC4C69">
        <w:rPr>
          <w:rFonts w:cstheme="minorHAnsi"/>
          <w:sz w:val="24"/>
          <w:szCs w:val="24"/>
        </w:rPr>
        <w:t>otimização</w:t>
      </w:r>
      <w:proofErr w:type="gramEnd"/>
      <w:r w:rsidRPr="00DC4C69">
        <w:rPr>
          <w:rFonts w:cstheme="minorHAnsi"/>
          <w:sz w:val="24"/>
          <w:szCs w:val="24"/>
        </w:rPr>
        <w:t xml:space="preserve"> de energia limpa.</w:t>
      </w:r>
    </w:p>
    <w:p w:rsidR="009354FB" w:rsidRPr="00DC4C69" w:rsidRDefault="009354FB" w:rsidP="00DC4C69">
      <w:pPr>
        <w:jc w:val="both"/>
        <w:rPr>
          <w:rFonts w:cstheme="minorHAnsi"/>
          <w:sz w:val="24"/>
          <w:szCs w:val="24"/>
        </w:rPr>
      </w:pPr>
      <w:r w:rsidRPr="00DC4C69">
        <w:rPr>
          <w:rFonts w:cstheme="minorHAnsi"/>
          <w:sz w:val="24"/>
          <w:szCs w:val="24"/>
        </w:rPr>
        <w:t>Sugestão 9 – Realização de Audiência Pública para debater os impactos das transferências de recursos via intermediação financeira no desenvolvimento do Nordeste.</w:t>
      </w:r>
    </w:p>
    <w:p w:rsidR="004C699E" w:rsidRPr="00DC4C69" w:rsidRDefault="009354FB" w:rsidP="00DC4C69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DC4C69">
        <w:rPr>
          <w:rFonts w:cstheme="minorHAnsi"/>
          <w:sz w:val="24"/>
          <w:szCs w:val="24"/>
        </w:rPr>
        <w:t>Sugestão 10 – Apresentação de requerimento para realização de seminário para debater os 100 anos de Celso Furtado e o legado para a Política de Desenvolvimento Regional.</w:t>
      </w:r>
    </w:p>
    <w:sectPr w:rsidR="004C699E" w:rsidRPr="00DC4C69" w:rsidSect="0049427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4FB"/>
    <w:rsid w:val="00093DE6"/>
    <w:rsid w:val="00112E4A"/>
    <w:rsid w:val="00114F92"/>
    <w:rsid w:val="0014472E"/>
    <w:rsid w:val="003630C0"/>
    <w:rsid w:val="00494270"/>
    <w:rsid w:val="004C699E"/>
    <w:rsid w:val="004F5FBF"/>
    <w:rsid w:val="0059253A"/>
    <w:rsid w:val="006B0D27"/>
    <w:rsid w:val="00725FE2"/>
    <w:rsid w:val="007F7842"/>
    <w:rsid w:val="008671C3"/>
    <w:rsid w:val="009354FB"/>
    <w:rsid w:val="00DC4C69"/>
    <w:rsid w:val="00DD40CE"/>
    <w:rsid w:val="00E54ED4"/>
    <w:rsid w:val="00E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4048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Sheila</cp:lastModifiedBy>
  <cp:revision>7</cp:revision>
  <dcterms:created xsi:type="dcterms:W3CDTF">2019-04-12T15:27:00Z</dcterms:created>
  <dcterms:modified xsi:type="dcterms:W3CDTF">2019-04-12T18:40:00Z</dcterms:modified>
</cp:coreProperties>
</file>